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27A" w:rsidRPr="006148F3" w:rsidRDefault="009D5018">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r w:rsidRPr="006148F3">
        <w:rPr>
          <w:rFonts w:ascii="Arial Narrow" w:eastAsia="Arial Narrow" w:hAnsi="Arial Narrow" w:cs="Arial Narrow"/>
          <w:color w:val="000000"/>
        </w:rPr>
        <w:t>TALLER DE ACTIVIDADES COMPLEMENTARIAS DE APOYO</w:t>
      </w:r>
    </w:p>
    <w:p w:rsidR="00B2227A" w:rsidRPr="006148F3" w:rsidRDefault="009D5018">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r w:rsidRPr="006148F3">
        <w:rPr>
          <w:rFonts w:ascii="Arial Narrow" w:eastAsia="Arial Narrow" w:hAnsi="Arial Narrow" w:cs="Arial Narrow"/>
          <w:color w:val="000000"/>
        </w:rPr>
        <w:t>PROCESO NIVELATORIO</w:t>
      </w:r>
    </w:p>
    <w:p w:rsidR="00B2227A" w:rsidRPr="006148F3" w:rsidRDefault="00B2227A">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p>
    <w:p w:rsidR="00B2227A" w:rsidRPr="006148F3" w:rsidRDefault="00B2227A">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p>
    <w:p w:rsidR="00B2227A" w:rsidRPr="006148F3" w:rsidRDefault="001A33A4">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r w:rsidRPr="006148F3">
        <w:rPr>
          <w:rFonts w:ascii="Arial Narrow" w:eastAsia="Arial Narrow" w:hAnsi="Arial Narrow" w:cs="Arial Narrow"/>
          <w:color w:val="000000"/>
        </w:rPr>
        <w:t xml:space="preserve">Área: </w:t>
      </w:r>
      <w:r w:rsidR="006148F3" w:rsidRPr="006148F3">
        <w:rPr>
          <w:rFonts w:ascii="Arial Narrow" w:eastAsia="Arial Narrow" w:hAnsi="Arial Narrow" w:cs="Arial Narrow"/>
          <w:color w:val="000000"/>
        </w:rPr>
        <w:t>Educación Religiosa</w:t>
      </w:r>
      <w:r w:rsidR="009D5018" w:rsidRPr="006148F3">
        <w:rPr>
          <w:rFonts w:ascii="Arial Narrow" w:eastAsia="Arial Narrow" w:hAnsi="Arial Narrow" w:cs="Arial Narrow"/>
        </w:rPr>
        <w:t xml:space="preserve">    </w:t>
      </w:r>
      <w:r w:rsidR="009D5018" w:rsidRPr="006148F3">
        <w:rPr>
          <w:rFonts w:ascii="Arial Narrow" w:eastAsia="Arial Narrow" w:hAnsi="Arial Narrow" w:cs="Arial Narrow"/>
          <w:color w:val="000000"/>
        </w:rPr>
        <w:t xml:space="preserve">                                                             Grado:       </w:t>
      </w:r>
      <w:r w:rsidR="006F3C7A">
        <w:rPr>
          <w:rFonts w:ascii="Arial Narrow" w:eastAsia="Arial Narrow" w:hAnsi="Arial Narrow" w:cs="Arial Narrow"/>
          <w:color w:val="000000"/>
        </w:rPr>
        <w:t xml:space="preserve">   9°                  Año: 2024 - 2025</w:t>
      </w:r>
    </w:p>
    <w:p w:rsidR="00B2227A" w:rsidRPr="006148F3" w:rsidRDefault="00B2227A">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p>
    <w:p w:rsidR="00B2227A" w:rsidRPr="006148F3" w:rsidRDefault="00B2227A">
      <w:pPr>
        <w:pBdr>
          <w:top w:val="nil"/>
          <w:left w:val="nil"/>
          <w:bottom w:val="nil"/>
          <w:right w:val="nil"/>
          <w:between w:val="nil"/>
        </w:pBdr>
        <w:spacing w:after="0" w:line="240" w:lineRule="auto"/>
        <w:ind w:left="0" w:hanging="2"/>
        <w:jc w:val="center"/>
        <w:rPr>
          <w:rFonts w:ascii="Arial Narrow" w:eastAsia="Arial Narrow" w:hAnsi="Arial Narrow" w:cs="Arial Narrow"/>
          <w:color w:val="000000"/>
        </w:rPr>
      </w:pPr>
    </w:p>
    <w:p w:rsidR="00B2227A" w:rsidRPr="006148F3" w:rsidRDefault="009D5018">
      <w:pPr>
        <w:pBdr>
          <w:top w:val="nil"/>
          <w:left w:val="nil"/>
          <w:bottom w:val="nil"/>
          <w:right w:val="nil"/>
          <w:between w:val="nil"/>
        </w:pBdr>
        <w:spacing w:after="0" w:line="240" w:lineRule="auto"/>
        <w:ind w:left="0" w:hanging="2"/>
        <w:rPr>
          <w:rFonts w:ascii="Arial Narrow" w:eastAsia="Arial Narrow" w:hAnsi="Arial Narrow" w:cs="Arial Narrow"/>
          <w:color w:val="000000"/>
        </w:rPr>
      </w:pPr>
      <w:r w:rsidRPr="006148F3">
        <w:rPr>
          <w:rFonts w:ascii="Arial Narrow" w:eastAsia="Arial Narrow" w:hAnsi="Arial Narrow" w:cs="Arial Narrow"/>
          <w:color w:val="000000"/>
        </w:rPr>
        <w:t xml:space="preserve">Nombre del estudiante: </w:t>
      </w:r>
      <w:r w:rsidRPr="006148F3">
        <w:rPr>
          <w:rFonts w:ascii="Arial Narrow" w:eastAsia="Arial Narrow" w:hAnsi="Arial Narrow" w:cs="Arial Narrow"/>
          <w:color w:val="000000"/>
          <w:u w:val="single"/>
        </w:rPr>
        <w:t>_______________________________________________________________________________</w:t>
      </w:r>
    </w:p>
    <w:p w:rsidR="00B2227A" w:rsidRPr="006148F3" w:rsidRDefault="00B2227A">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B2227A" w:rsidRPr="006148F3" w:rsidRDefault="009D5018">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6148F3">
        <w:rPr>
          <w:rFonts w:ascii="Arial Narrow" w:eastAsia="Arial Narrow" w:hAnsi="Arial Narrow" w:cs="Arial Narrow"/>
          <w:i/>
          <w:color w:val="000000"/>
        </w:rPr>
        <w:t xml:space="preserve">Los estudiantes que al finalizar el año lectivo hayan obtenido valoración de desempeño bajo en dos (2) área del plan de estudios y hayan asistido como mínimo a 75% de las actividades académicas, pueden ser promovidos con programación de actividades complementarias de apoyo, las cuales se presentarán en sesión programada y previamente informada antes de iniciar el año lectivo siguiente y tendrán como plazo máximo para su recuperación el primer periodo académico del mismo. </w:t>
      </w:r>
    </w:p>
    <w:p w:rsidR="00B2227A" w:rsidRDefault="00B2227A">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6148F3" w:rsidRPr="006148F3" w:rsidRDefault="006148F3">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B2227A" w:rsidRPr="006148F3" w:rsidRDefault="009D5018">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6148F3">
        <w:rPr>
          <w:rFonts w:ascii="Arial Narrow" w:eastAsia="Arial Narrow" w:hAnsi="Arial Narrow" w:cs="Arial Narrow"/>
          <w:b/>
          <w:color w:val="000000"/>
        </w:rPr>
        <w:t>Observaciones Generales:</w:t>
      </w:r>
    </w:p>
    <w:p w:rsidR="00B2227A" w:rsidRPr="006148F3" w:rsidRDefault="009D5018">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6148F3">
        <w:rPr>
          <w:rFonts w:ascii="Arial Narrow" w:eastAsia="Arial Narrow" w:hAnsi="Arial Narrow" w:cs="Arial Narrow"/>
          <w:color w:val="000000"/>
        </w:rPr>
        <w:t xml:space="preserve">Desarrolle el taller correspondiente al área en la cual presentó debilidades académicas, según lo muestra el informe final entregado al acudiente al final del año lectivo. </w:t>
      </w:r>
    </w:p>
    <w:p w:rsidR="00B2227A" w:rsidRDefault="00B2227A">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6148F3" w:rsidRPr="006148F3" w:rsidRDefault="006148F3">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B2227A" w:rsidRPr="006148F3" w:rsidRDefault="009D5018">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6148F3">
        <w:rPr>
          <w:rFonts w:ascii="Arial Narrow" w:eastAsia="Arial Narrow" w:hAnsi="Arial Narrow" w:cs="Arial Narrow"/>
          <w:b/>
          <w:color w:val="000000"/>
        </w:rPr>
        <w:t>Presentación:</w:t>
      </w:r>
    </w:p>
    <w:p w:rsidR="00B2227A" w:rsidRPr="006148F3" w:rsidRDefault="009D5018">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6148F3">
        <w:rPr>
          <w:rFonts w:ascii="Arial Narrow" w:eastAsia="Arial Narrow" w:hAnsi="Arial Narrow" w:cs="Arial Narrow"/>
          <w:color w:val="000000"/>
        </w:rPr>
        <w:t xml:space="preserve">El taller debe presentarse a mano completamente diligenciado con normas A.P.A y ser </w:t>
      </w:r>
      <w:r w:rsidRPr="006148F3">
        <w:rPr>
          <w:rFonts w:ascii="Arial Narrow" w:eastAsia="Arial Narrow" w:hAnsi="Arial Narrow" w:cs="Arial Narrow"/>
          <w:color w:val="000000"/>
          <w:u w:val="single"/>
        </w:rPr>
        <w:t xml:space="preserve">sustentado el </w:t>
      </w:r>
      <w:r w:rsidR="006F3C7A" w:rsidRPr="006148F3">
        <w:rPr>
          <w:rFonts w:ascii="Arial Narrow" w:eastAsia="Arial Narrow" w:hAnsi="Arial Narrow" w:cs="Arial Narrow"/>
          <w:color w:val="000000"/>
          <w:u w:val="single"/>
        </w:rPr>
        <w:t>viernes 17</w:t>
      </w:r>
      <w:r w:rsidR="006F3C7A">
        <w:rPr>
          <w:rFonts w:ascii="Arial Narrow" w:eastAsia="Arial Narrow" w:hAnsi="Arial Narrow" w:cs="Arial Narrow"/>
          <w:color w:val="000000"/>
          <w:u w:val="single"/>
        </w:rPr>
        <w:t xml:space="preserve"> de enero de 2025</w:t>
      </w:r>
      <w:r w:rsidRPr="006148F3">
        <w:rPr>
          <w:rFonts w:ascii="Arial Narrow" w:eastAsia="Arial Narrow" w:hAnsi="Arial Narrow" w:cs="Arial Narrow"/>
          <w:color w:val="000000"/>
          <w:u w:val="single"/>
        </w:rPr>
        <w:t xml:space="preserve"> a las 7:00 am</w:t>
      </w:r>
      <w:r w:rsidRPr="006148F3">
        <w:rPr>
          <w:rFonts w:ascii="Arial Narrow" w:eastAsia="Arial Narrow" w:hAnsi="Arial Narrow" w:cs="Arial Narrow"/>
          <w:color w:val="000000"/>
        </w:rPr>
        <w:t>, donde el estudiante dará cuenta de sus conocimientos y competencias.</w:t>
      </w:r>
    </w:p>
    <w:p w:rsidR="00B2227A" w:rsidRDefault="00B2227A">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6148F3" w:rsidRPr="006148F3" w:rsidRDefault="006148F3">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B2227A" w:rsidRPr="006148F3" w:rsidRDefault="009D5018">
      <w:pPr>
        <w:pBdr>
          <w:top w:val="nil"/>
          <w:left w:val="nil"/>
          <w:bottom w:val="nil"/>
          <w:right w:val="nil"/>
          <w:between w:val="nil"/>
        </w:pBdr>
        <w:spacing w:after="0" w:line="240" w:lineRule="auto"/>
        <w:ind w:left="0" w:hanging="2"/>
        <w:jc w:val="both"/>
        <w:rPr>
          <w:rFonts w:ascii="Arial Narrow" w:eastAsia="Arial Narrow" w:hAnsi="Arial Narrow" w:cs="Arial Narrow"/>
          <w:b/>
          <w:color w:val="000000"/>
        </w:rPr>
      </w:pPr>
      <w:r w:rsidRPr="006148F3">
        <w:rPr>
          <w:rFonts w:ascii="Arial Narrow" w:eastAsia="Arial Narrow" w:hAnsi="Arial Narrow" w:cs="Arial Narrow"/>
          <w:b/>
          <w:color w:val="000000"/>
        </w:rPr>
        <w:t xml:space="preserve">PREGUNTAS PROBLEMATIZADORAS </w:t>
      </w:r>
    </w:p>
    <w:p w:rsidR="00B2227A" w:rsidRPr="006148F3" w:rsidRDefault="00B2227A">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3D77CA" w:rsidRPr="006148F3" w:rsidRDefault="003D77CA" w:rsidP="003D77CA">
      <w:pPr>
        <w:pStyle w:val="Sinespaciado"/>
        <w:numPr>
          <w:ilvl w:val="0"/>
          <w:numId w:val="5"/>
        </w:numPr>
        <w:suppressAutoHyphens w:val="0"/>
        <w:spacing w:after="0" w:line="276" w:lineRule="auto"/>
        <w:ind w:leftChars="0" w:firstLineChars="0"/>
        <w:jc w:val="both"/>
        <w:textDirection w:val="lrTb"/>
        <w:textAlignment w:val="auto"/>
        <w:outlineLvl w:val="9"/>
        <w:rPr>
          <w:rFonts w:ascii="Arial Narrow" w:hAnsi="Arial Narrow"/>
          <w:sz w:val="22"/>
          <w:szCs w:val="22"/>
          <w:lang w:val="es-ES"/>
        </w:rPr>
      </w:pPr>
      <w:r w:rsidRPr="006148F3">
        <w:rPr>
          <w:rFonts w:ascii="Arial Narrow" w:hAnsi="Arial Narrow"/>
          <w:sz w:val="22"/>
          <w:szCs w:val="22"/>
        </w:rPr>
        <w:t>¿Cuál fue el papel de la Iglesia durante el movimiento político denominado la Regeneración en Colombia?</w:t>
      </w:r>
    </w:p>
    <w:p w:rsidR="003D77CA" w:rsidRPr="006148F3" w:rsidRDefault="003D77CA" w:rsidP="003D77CA">
      <w:pPr>
        <w:pStyle w:val="Sinespaciado"/>
        <w:numPr>
          <w:ilvl w:val="0"/>
          <w:numId w:val="5"/>
        </w:numPr>
        <w:suppressAutoHyphens w:val="0"/>
        <w:spacing w:after="0" w:line="276" w:lineRule="auto"/>
        <w:ind w:leftChars="0" w:firstLineChars="0"/>
        <w:jc w:val="both"/>
        <w:textDirection w:val="lrTb"/>
        <w:textAlignment w:val="auto"/>
        <w:outlineLvl w:val="9"/>
        <w:rPr>
          <w:rFonts w:ascii="Arial Narrow" w:hAnsi="Arial Narrow"/>
          <w:sz w:val="22"/>
          <w:szCs w:val="22"/>
          <w:lang w:val="es-ES"/>
        </w:rPr>
      </w:pPr>
      <w:r w:rsidRPr="006148F3">
        <w:rPr>
          <w:rFonts w:ascii="Arial Narrow" w:hAnsi="Arial Narrow"/>
          <w:sz w:val="22"/>
          <w:szCs w:val="22"/>
        </w:rPr>
        <w:t>¿Cuál ha sido la influencia de la Iglesia Católica en aspectos políticos y sociales de Colombia durante el siglo XX Y XXI?</w:t>
      </w:r>
    </w:p>
    <w:p w:rsidR="003D77CA" w:rsidRPr="006148F3" w:rsidRDefault="003D77CA" w:rsidP="003D77CA">
      <w:pPr>
        <w:pStyle w:val="Sinespaciado"/>
        <w:numPr>
          <w:ilvl w:val="0"/>
          <w:numId w:val="5"/>
        </w:numPr>
        <w:suppressAutoHyphens w:val="0"/>
        <w:spacing w:after="0" w:line="276" w:lineRule="auto"/>
        <w:ind w:leftChars="0" w:firstLineChars="0"/>
        <w:jc w:val="both"/>
        <w:textDirection w:val="lrTb"/>
        <w:textAlignment w:val="auto"/>
        <w:outlineLvl w:val="9"/>
        <w:rPr>
          <w:rFonts w:ascii="Arial Narrow" w:hAnsi="Arial Narrow"/>
          <w:sz w:val="22"/>
          <w:szCs w:val="22"/>
          <w:lang w:val="es-ES"/>
        </w:rPr>
      </w:pPr>
      <w:r w:rsidRPr="006148F3">
        <w:rPr>
          <w:rFonts w:ascii="Arial Narrow" w:hAnsi="Arial Narrow"/>
          <w:sz w:val="22"/>
          <w:szCs w:val="22"/>
        </w:rPr>
        <w:t>¿Cuál fue el papel de la religión en el proceso de colonización de África, Asia y América?</w:t>
      </w:r>
    </w:p>
    <w:p w:rsidR="003D77CA" w:rsidRPr="006148F3" w:rsidRDefault="003D77CA" w:rsidP="003D77CA">
      <w:pPr>
        <w:pStyle w:val="Sinespaciado"/>
        <w:numPr>
          <w:ilvl w:val="0"/>
          <w:numId w:val="5"/>
        </w:numPr>
        <w:suppressAutoHyphens w:val="0"/>
        <w:spacing w:after="0" w:line="276" w:lineRule="auto"/>
        <w:ind w:leftChars="0" w:firstLineChars="0"/>
        <w:jc w:val="both"/>
        <w:textDirection w:val="lrTb"/>
        <w:textAlignment w:val="auto"/>
        <w:outlineLvl w:val="9"/>
        <w:rPr>
          <w:rFonts w:ascii="Arial Narrow" w:hAnsi="Arial Narrow"/>
          <w:sz w:val="22"/>
          <w:szCs w:val="22"/>
          <w:lang w:val="es-ES"/>
        </w:rPr>
      </w:pPr>
      <w:r w:rsidRPr="006148F3">
        <w:rPr>
          <w:rFonts w:ascii="Arial Narrow" w:hAnsi="Arial Narrow"/>
          <w:sz w:val="22"/>
          <w:szCs w:val="22"/>
        </w:rPr>
        <w:t>¿Qué posición tuvo la Iglesia católica frente a los nazis y los judíos durante la Segunda Guerra Mundial?</w:t>
      </w:r>
    </w:p>
    <w:p w:rsidR="003D77CA" w:rsidRPr="006148F3" w:rsidRDefault="003D77CA" w:rsidP="003D77CA">
      <w:pPr>
        <w:pStyle w:val="Sinespaciado"/>
        <w:numPr>
          <w:ilvl w:val="0"/>
          <w:numId w:val="5"/>
        </w:numPr>
        <w:suppressAutoHyphens w:val="0"/>
        <w:spacing w:after="0" w:line="276" w:lineRule="auto"/>
        <w:ind w:leftChars="0" w:firstLineChars="0"/>
        <w:jc w:val="both"/>
        <w:textDirection w:val="lrTb"/>
        <w:textAlignment w:val="auto"/>
        <w:outlineLvl w:val="9"/>
        <w:rPr>
          <w:rFonts w:ascii="Arial Narrow" w:hAnsi="Arial Narrow"/>
          <w:sz w:val="22"/>
          <w:szCs w:val="22"/>
          <w:lang w:val="es-ES"/>
        </w:rPr>
      </w:pPr>
      <w:r w:rsidRPr="006148F3">
        <w:rPr>
          <w:rFonts w:ascii="Arial Narrow" w:hAnsi="Arial Narrow"/>
          <w:sz w:val="22"/>
          <w:szCs w:val="22"/>
        </w:rPr>
        <w:t>¿Cómo potenciar la libertad de cultos en una sociedad incluyente y diversa?</w:t>
      </w:r>
    </w:p>
    <w:p w:rsidR="00B2227A" w:rsidRDefault="00B2227A">
      <w:pPr>
        <w:pBdr>
          <w:top w:val="nil"/>
          <w:left w:val="nil"/>
          <w:bottom w:val="nil"/>
          <w:right w:val="nil"/>
          <w:between w:val="nil"/>
        </w:pBdr>
        <w:spacing w:after="0" w:line="240" w:lineRule="auto"/>
        <w:ind w:left="0" w:hanging="2"/>
        <w:jc w:val="both"/>
        <w:rPr>
          <w:rFonts w:ascii="Arial Narrow" w:eastAsia="Arial Narrow" w:hAnsi="Arial Narrow" w:cs="Arial Narrow"/>
          <w:color w:val="000000"/>
          <w:lang w:val="es-ES"/>
        </w:rPr>
      </w:pPr>
    </w:p>
    <w:p w:rsidR="006148F3" w:rsidRPr="006148F3" w:rsidRDefault="006148F3">
      <w:pPr>
        <w:pBdr>
          <w:top w:val="nil"/>
          <w:left w:val="nil"/>
          <w:bottom w:val="nil"/>
          <w:right w:val="nil"/>
          <w:between w:val="nil"/>
        </w:pBdr>
        <w:spacing w:after="0" w:line="240" w:lineRule="auto"/>
        <w:ind w:left="0" w:hanging="2"/>
        <w:jc w:val="both"/>
        <w:rPr>
          <w:rFonts w:ascii="Arial Narrow" w:eastAsia="Arial Narrow" w:hAnsi="Arial Narrow" w:cs="Arial Narrow"/>
          <w:color w:val="000000"/>
          <w:lang w:val="es-ES"/>
        </w:rPr>
      </w:pPr>
    </w:p>
    <w:p w:rsidR="00B2227A" w:rsidRPr="006148F3" w:rsidRDefault="009D5018">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6148F3">
        <w:rPr>
          <w:rFonts w:ascii="Arial Narrow" w:eastAsia="Arial Narrow" w:hAnsi="Arial Narrow" w:cs="Arial Narrow"/>
          <w:b/>
          <w:color w:val="000000"/>
        </w:rPr>
        <w:t xml:space="preserve">ACTIVIDADES: </w:t>
      </w:r>
    </w:p>
    <w:p w:rsidR="006148F3" w:rsidRDefault="006148F3" w:rsidP="006148F3">
      <w:pPr>
        <w:suppressAutoHyphens w:val="0"/>
        <w:ind w:leftChars="0" w:left="0" w:firstLineChars="0" w:hanging="2"/>
        <w:jc w:val="both"/>
        <w:textDirection w:val="lrTb"/>
        <w:textAlignment w:val="auto"/>
        <w:outlineLvl w:val="9"/>
        <w:rPr>
          <w:rFonts w:ascii="Arial Narrow" w:hAnsi="Arial Narrow"/>
        </w:rPr>
      </w:pPr>
    </w:p>
    <w:p w:rsidR="003D77CA" w:rsidRPr="006148F3" w:rsidRDefault="003D77CA" w:rsidP="006148F3">
      <w:pPr>
        <w:suppressAutoHyphens w:val="0"/>
        <w:ind w:leftChars="0" w:left="0" w:firstLineChars="0" w:hanging="2"/>
        <w:jc w:val="both"/>
        <w:textDirection w:val="lrTb"/>
        <w:textAlignment w:val="auto"/>
        <w:outlineLvl w:val="9"/>
        <w:rPr>
          <w:rFonts w:ascii="Arial Narrow" w:hAnsi="Arial Narrow"/>
        </w:rPr>
      </w:pPr>
      <w:r w:rsidRPr="006148F3">
        <w:rPr>
          <w:rFonts w:ascii="Arial Narrow" w:hAnsi="Arial Narrow"/>
        </w:rPr>
        <w:t>Lee el siguiente texto y responde</w:t>
      </w:r>
      <w:r w:rsidR="006148F3" w:rsidRPr="006148F3">
        <w:rPr>
          <w:rFonts w:ascii="Arial Narrow" w:hAnsi="Arial Narrow"/>
        </w:rPr>
        <w:t xml:space="preserve"> las preguntas anexas</w:t>
      </w:r>
      <w:r w:rsidRPr="006148F3">
        <w:rPr>
          <w:rFonts w:ascii="Arial Narrow" w:hAnsi="Arial Narrow"/>
        </w:rPr>
        <w:t>:</w:t>
      </w:r>
    </w:p>
    <w:p w:rsidR="003D77CA" w:rsidRPr="006148F3" w:rsidRDefault="003D77CA" w:rsidP="006148F3">
      <w:pPr>
        <w:ind w:leftChars="0" w:left="0" w:firstLineChars="0" w:firstLine="0"/>
        <w:jc w:val="both"/>
        <w:rPr>
          <w:rFonts w:ascii="Arial Narrow" w:hAnsi="Arial Narrow"/>
        </w:rPr>
      </w:pPr>
    </w:p>
    <w:p w:rsidR="003D77CA" w:rsidRPr="006148F3" w:rsidRDefault="003D77CA" w:rsidP="003D77CA">
      <w:pPr>
        <w:ind w:left="0" w:hanging="2"/>
        <w:jc w:val="center"/>
        <w:rPr>
          <w:rFonts w:ascii="Arial Narrow" w:hAnsi="Arial Narrow"/>
          <w:b/>
          <w:u w:val="single"/>
        </w:rPr>
      </w:pPr>
      <w:r w:rsidRPr="006148F3">
        <w:rPr>
          <w:rFonts w:ascii="Arial Narrow" w:hAnsi="Arial Narrow"/>
          <w:b/>
          <w:u w:val="single"/>
        </w:rPr>
        <w:t>La Religión como Opio del Pueblo</w:t>
      </w:r>
    </w:p>
    <w:p w:rsidR="003D77CA" w:rsidRPr="006148F3" w:rsidRDefault="003D77CA" w:rsidP="003D77CA">
      <w:pPr>
        <w:ind w:left="0" w:hanging="2"/>
        <w:jc w:val="both"/>
        <w:rPr>
          <w:rFonts w:ascii="Arial Narrow" w:hAnsi="Arial Narrow"/>
        </w:rPr>
      </w:pPr>
      <w:r w:rsidRPr="006148F3">
        <w:rPr>
          <w:rFonts w:ascii="Arial Narrow" w:hAnsi="Arial Narrow"/>
        </w:rPr>
        <w:t>La miseria religiosa es, al mismo tiempo, la expresión de la miseria real y la protesta contra la miseria real. La religión es el suspiro de la criatura atormentada, el alma de un mundo desalmado, y también es el espíritu de situaciones carentes de espíritu. La religión es el opio del pueblo.</w:t>
      </w:r>
      <w:r w:rsidRPr="006148F3">
        <w:rPr>
          <w:rFonts w:ascii="Arial Narrow" w:hAnsi="Arial Narrow"/>
        </w:rPr>
        <w:br/>
        <w:t>Renunciar a la religión en tanto dicha ilusoria del pueblo es exigir para este una dicha verdadera. Exigir la renuncia a las ilusiones correspondientes a su estado presente es exigir la renuncia a una situación que necesita de ilusiones. Por lo tanto, la crítica de la religión es, en germen, la crítica de este valle de lágrimas, rodeado de una aureola de religiosidad.</w:t>
      </w:r>
    </w:p>
    <w:p w:rsidR="003D77CA" w:rsidRPr="006148F3" w:rsidRDefault="003D77CA" w:rsidP="003D77CA">
      <w:pPr>
        <w:ind w:left="0" w:hanging="2"/>
        <w:jc w:val="both"/>
        <w:rPr>
          <w:rFonts w:ascii="Arial Narrow" w:hAnsi="Arial Narrow"/>
        </w:rPr>
      </w:pPr>
      <w:r w:rsidRPr="006148F3">
        <w:rPr>
          <w:rFonts w:ascii="Arial Narrow" w:hAnsi="Arial Narrow"/>
        </w:rPr>
        <w:lastRenderedPageBreak/>
        <w:t>Para Marx, la religión implica no solo la miseria real de la vida humana, sino una forma de protesta contra esta, como si la religión, en cierto sentido, se sustentara precisamente en la miseria del mundo y de la realidad que atormenta el alma humana.</w:t>
      </w:r>
    </w:p>
    <w:p w:rsidR="003D77CA" w:rsidRPr="006148F3" w:rsidRDefault="003D77CA" w:rsidP="003D77CA">
      <w:pPr>
        <w:ind w:left="0" w:hanging="2"/>
        <w:jc w:val="both"/>
        <w:rPr>
          <w:rFonts w:ascii="Arial Narrow" w:hAnsi="Arial Narrow"/>
        </w:rPr>
      </w:pPr>
      <w:r w:rsidRPr="006148F3">
        <w:rPr>
          <w:rFonts w:ascii="Arial Narrow" w:hAnsi="Arial Narrow"/>
        </w:rPr>
        <w:t>Por ello, en el siguiente párrafo, Marx llama a renunciar a la religión, a su dicha ilusoria, a su promesa de un mundo mejor después de esta vida miserable, pues considera que la religión es síntoma de la necesidad de ilusiones del pueblo, condenado a un valle de lágrimas.</w:t>
      </w:r>
    </w:p>
    <w:p w:rsidR="003D77CA" w:rsidRPr="006148F3" w:rsidRDefault="003D77CA" w:rsidP="003D77CA">
      <w:pPr>
        <w:ind w:left="0" w:hanging="2"/>
        <w:jc w:val="both"/>
        <w:rPr>
          <w:rFonts w:ascii="Arial Narrow" w:hAnsi="Arial Narrow"/>
        </w:rPr>
      </w:pPr>
      <w:r w:rsidRPr="006148F3">
        <w:rPr>
          <w:rFonts w:ascii="Arial Narrow" w:hAnsi="Arial Narrow"/>
        </w:rPr>
        <w:t>En este sentido, Marx reconoce implícitamente la necesidad de las sociedades de una vida espiritual que dé sentido a la vida, que conduzca sus pasos, que les haga creer que el sufrimiento en este mundo es irremediable y pasajero, y que deben resistirlo porque sus vidas de trabajos y carencias serán recompensadas en la promesa de la vida eterna en el Paraíso.</w:t>
      </w:r>
    </w:p>
    <w:p w:rsidR="003D77CA" w:rsidRPr="006148F3" w:rsidRDefault="003D77CA" w:rsidP="003D77CA">
      <w:pPr>
        <w:ind w:left="0" w:hanging="2"/>
        <w:jc w:val="both"/>
        <w:rPr>
          <w:rFonts w:ascii="Arial Narrow" w:hAnsi="Arial Narrow"/>
        </w:rPr>
      </w:pPr>
      <w:r w:rsidRPr="006148F3">
        <w:rPr>
          <w:rFonts w:ascii="Arial Narrow" w:hAnsi="Arial Narrow"/>
        </w:rPr>
        <w:t>Para Marx, pues, la renuncia a la religión en pos de la lucha por lograr una dicha verdadera en la vida real, sin postergaciones, sería lo idóneo; una vida no sometida a las necesidades y las estrecheces que el pueblo es obligado a soportar para sostener a los opresores, es decir, las clases dirigentes, los dueños de los medios de producción y el clero; una vida mejor en un mundo mejor aquí en la tierra, durante esta existencia.</w:t>
      </w:r>
    </w:p>
    <w:p w:rsidR="003D77CA" w:rsidRPr="006148F3" w:rsidRDefault="003D77CA" w:rsidP="003D77CA">
      <w:pPr>
        <w:ind w:left="0" w:hanging="2"/>
        <w:jc w:val="both"/>
        <w:rPr>
          <w:rFonts w:ascii="Arial Narrow" w:hAnsi="Arial Narrow"/>
        </w:rPr>
      </w:pPr>
      <w:r w:rsidRPr="006148F3">
        <w:rPr>
          <w:rFonts w:ascii="Arial Narrow" w:hAnsi="Arial Narrow"/>
        </w:rPr>
        <w:t>La religión niega esa posibilidad, porque la religión convoca un mundo imaginario, lleno de ilusiones y promesas de una vida mejor, sin penurias ni sufrimientos, que funciona como bálsamo para soportar el dolor y la miseria de un sistema social que oprime a la mayor parte de la población, privilegiando a unos pocos.</w:t>
      </w:r>
    </w:p>
    <w:p w:rsidR="003D77CA" w:rsidRPr="006148F3" w:rsidRDefault="003D77CA" w:rsidP="003D77CA">
      <w:pPr>
        <w:ind w:left="0" w:hanging="2"/>
        <w:jc w:val="both"/>
        <w:rPr>
          <w:rFonts w:ascii="Arial Narrow" w:hAnsi="Arial Narrow"/>
        </w:rPr>
      </w:pPr>
      <w:r w:rsidRPr="006148F3">
        <w:rPr>
          <w:rFonts w:ascii="Arial Narrow" w:hAnsi="Arial Narrow"/>
        </w:rPr>
        <w:t>Así, pues, esta vida miserable solo es soportable gracias a esa promesa que aliena al ser humano, que lo adormece y lo hace aceptar el orden social vigente como necesario e irremediable, imposible de cambiar, pues esta ha sido la voluntad de Dios, obligándolo a postergar los sueños de justicia e igualdad al mundo divino. Dicho de otro modo: la religión pasa a ser el discurso por medio del cual se legitiman las injusticias sociales.</w:t>
      </w:r>
    </w:p>
    <w:p w:rsidR="003D77CA" w:rsidRPr="006148F3" w:rsidRDefault="003D77CA" w:rsidP="003D77CA">
      <w:pPr>
        <w:ind w:left="0" w:hanging="2"/>
        <w:jc w:val="both"/>
        <w:rPr>
          <w:rFonts w:ascii="Arial Narrow" w:hAnsi="Arial Narrow"/>
        </w:rPr>
      </w:pPr>
      <w:r w:rsidRPr="006148F3">
        <w:rPr>
          <w:rFonts w:ascii="Arial Narrow" w:hAnsi="Arial Narrow"/>
        </w:rPr>
        <w:t>De allí la comparación metafórica de la religión con el opio, que es una sustancia narcótica, obtenida a partir de las semillas de la amapola, que tiene un efecto analgésico y tranquilizante en las personas, y que antiguamente era usada como medicina contra el dolor.</w:t>
      </w:r>
    </w:p>
    <w:p w:rsidR="003D77CA" w:rsidRPr="006148F3" w:rsidRDefault="003D77CA" w:rsidP="003D77CA">
      <w:pPr>
        <w:ind w:left="0" w:hanging="2"/>
        <w:jc w:val="both"/>
        <w:rPr>
          <w:rFonts w:ascii="Arial Narrow" w:hAnsi="Arial Narrow"/>
        </w:rPr>
      </w:pPr>
      <w:r w:rsidRPr="006148F3">
        <w:rPr>
          <w:rFonts w:ascii="Arial Narrow" w:hAnsi="Arial Narrow"/>
        </w:rPr>
        <w:t>Así, del mismo modo en que el opio funciona como una anestesia contra el dolor, limita el pensamiento, nubla la visión, e impide enfrentar la realidad, asimismo la religión no permite ver más allá del mundo ilusorio que han pintado, con sus amenazas de castigo eterno en caso de rebeldía y su promesa de paz eterna.</w:t>
      </w:r>
    </w:p>
    <w:p w:rsidR="003D77CA" w:rsidRPr="006148F3" w:rsidRDefault="003D77CA" w:rsidP="003D77CA">
      <w:pPr>
        <w:ind w:left="0" w:hanging="2"/>
        <w:jc w:val="both"/>
        <w:rPr>
          <w:rFonts w:ascii="Arial Narrow" w:hAnsi="Arial Narrow"/>
        </w:rPr>
      </w:pPr>
      <w:r w:rsidRPr="006148F3">
        <w:rPr>
          <w:rFonts w:ascii="Arial Narrow" w:hAnsi="Arial Narrow"/>
        </w:rPr>
        <w:t>La religión es el remedio para calmar las angustias espirituales e impedir que el pueblo luche para modificar el orden establecido por las clases dominantes, que es causa de su sufrimiento.</w:t>
      </w:r>
    </w:p>
    <w:p w:rsidR="003D77CA" w:rsidRPr="006148F3" w:rsidRDefault="003D77CA" w:rsidP="003D77CA">
      <w:pPr>
        <w:ind w:left="0" w:hanging="2"/>
        <w:jc w:val="both"/>
        <w:rPr>
          <w:rFonts w:ascii="Arial Narrow" w:hAnsi="Arial Narrow"/>
        </w:rPr>
      </w:pPr>
      <w:r w:rsidRPr="006148F3">
        <w:rPr>
          <w:rFonts w:ascii="Arial Narrow" w:hAnsi="Arial Narrow"/>
        </w:rPr>
        <w:t>Para Marx, por lo tanto, la única respuesta a ese sistema social que obligaba al pueblo al sufrimiento y las necesidades era una revolución que cambiara las condiciones del mundo y que cumpliera las promesas de un mundo mejor no en el más allá, después de la vida, sino en la propia tierra.</w:t>
      </w:r>
    </w:p>
    <w:p w:rsidR="00A32C9D" w:rsidRPr="006148F3" w:rsidRDefault="00A32C9D" w:rsidP="00A32C9D">
      <w:pPr>
        <w:pStyle w:val="Prrafodelista"/>
        <w:numPr>
          <w:ilvl w:val="0"/>
          <w:numId w:val="12"/>
        </w:numPr>
        <w:suppressAutoHyphens w:val="0"/>
        <w:ind w:leftChars="0" w:firstLineChars="0"/>
        <w:jc w:val="both"/>
        <w:textDirection w:val="lrTb"/>
        <w:textAlignment w:val="auto"/>
        <w:outlineLvl w:val="9"/>
        <w:rPr>
          <w:rFonts w:ascii="Arial Narrow" w:hAnsi="Arial Narrow"/>
        </w:rPr>
      </w:pPr>
      <w:r w:rsidRPr="006148F3">
        <w:rPr>
          <w:rFonts w:ascii="Arial Narrow" w:hAnsi="Arial Narrow"/>
        </w:rPr>
        <w:t xml:space="preserve">Basados en la lectura anterior analiza y responde: </w:t>
      </w:r>
      <w:r w:rsidR="003D77CA" w:rsidRPr="006148F3">
        <w:rPr>
          <w:rFonts w:ascii="Arial Narrow" w:hAnsi="Arial Narrow"/>
        </w:rPr>
        <w:t>¿Qué significa la frase “La religión es el opio del pueblo”?</w:t>
      </w:r>
      <w:r w:rsidRPr="006148F3">
        <w:rPr>
          <w:rFonts w:ascii="Arial Narrow" w:hAnsi="Arial Narrow"/>
        </w:rPr>
        <w:t xml:space="preserve"> y </w:t>
      </w:r>
      <w:r w:rsidR="003D77CA" w:rsidRPr="006148F3">
        <w:rPr>
          <w:rFonts w:ascii="Arial Narrow" w:hAnsi="Arial Narrow"/>
        </w:rPr>
        <w:t>¿Crees que la religión es el opio del pueblo? ¿Sí? ¿No? Explica tu respuesta en 200 palabras. (Para este apartado se requiere una respuesta argumentada, coherente y cohesionada).</w:t>
      </w:r>
    </w:p>
    <w:p w:rsidR="003D77CA" w:rsidRPr="006148F3" w:rsidRDefault="003D77CA" w:rsidP="006148F3">
      <w:pPr>
        <w:pStyle w:val="Prrafodelista"/>
        <w:numPr>
          <w:ilvl w:val="0"/>
          <w:numId w:val="12"/>
        </w:numPr>
        <w:suppressAutoHyphens w:val="0"/>
        <w:ind w:leftChars="0" w:firstLineChars="0"/>
        <w:jc w:val="both"/>
        <w:textDirection w:val="lrTb"/>
        <w:textAlignment w:val="auto"/>
        <w:outlineLvl w:val="9"/>
        <w:rPr>
          <w:rFonts w:ascii="Arial Narrow" w:hAnsi="Arial Narrow"/>
        </w:rPr>
      </w:pPr>
      <w:r w:rsidRPr="006148F3">
        <w:rPr>
          <w:rFonts w:ascii="Arial Narrow" w:hAnsi="Arial Narrow"/>
          <w:bCs/>
        </w:rPr>
        <w:t xml:space="preserve">Visualiza el siguiente video </w:t>
      </w:r>
      <w:hyperlink r:id="rId8" w:history="1">
        <w:r w:rsidR="00B27219" w:rsidRPr="006148F3">
          <w:rPr>
            <w:rStyle w:val="Hipervnculo"/>
            <w:rFonts w:ascii="Arial Narrow" w:hAnsi="Arial Narrow"/>
            <w:bCs/>
          </w:rPr>
          <w:t>https://www.youtube.com/watch?v=gVOF7qzoLTE&amp;feature=emb_title</w:t>
        </w:r>
      </w:hyperlink>
      <w:r w:rsidR="00B27219" w:rsidRPr="006148F3">
        <w:rPr>
          <w:rStyle w:val="Hipervnculo"/>
          <w:rFonts w:ascii="Arial Narrow" w:hAnsi="Arial Narrow"/>
          <w:bCs/>
          <w:color w:val="auto"/>
          <w:u w:val="none"/>
        </w:rPr>
        <w:t xml:space="preserve"> </w:t>
      </w:r>
      <w:r w:rsidRPr="006148F3">
        <w:rPr>
          <w:rFonts w:ascii="Arial Narrow" w:hAnsi="Arial Narrow"/>
          <w:bCs/>
        </w:rPr>
        <w:t xml:space="preserve">y responde: ¿Cuál es la secuencia lógica que lleva a </w:t>
      </w:r>
      <w:proofErr w:type="spellStart"/>
      <w:r w:rsidRPr="006148F3">
        <w:rPr>
          <w:rFonts w:ascii="Arial Narrow" w:hAnsi="Arial Narrow"/>
          <w:bCs/>
        </w:rPr>
        <w:t>Jordan</w:t>
      </w:r>
      <w:proofErr w:type="spellEnd"/>
      <w:r w:rsidRPr="006148F3">
        <w:rPr>
          <w:rFonts w:ascii="Arial Narrow" w:hAnsi="Arial Narrow"/>
          <w:bCs/>
        </w:rPr>
        <w:t xml:space="preserve"> Peterson a decir que el sistema axiomático es en esencia el sistema religioso? O, lo que es lo mismo, ¿Qué lleva a </w:t>
      </w:r>
      <w:proofErr w:type="spellStart"/>
      <w:r w:rsidRPr="006148F3">
        <w:rPr>
          <w:rFonts w:ascii="Arial Narrow" w:hAnsi="Arial Narrow"/>
          <w:bCs/>
        </w:rPr>
        <w:t>Jordan</w:t>
      </w:r>
      <w:proofErr w:type="spellEnd"/>
      <w:r w:rsidRPr="006148F3">
        <w:rPr>
          <w:rFonts w:ascii="Arial Narrow" w:hAnsi="Arial Narrow"/>
          <w:bCs/>
        </w:rPr>
        <w:t xml:space="preserve"> Peterson a decir que el sistema axiomático es en esencia el sistema religioso? (Para poder dar respuesta a este apartado es necesario</w:t>
      </w:r>
      <w:r w:rsidR="00573B4B" w:rsidRPr="006148F3">
        <w:rPr>
          <w:rFonts w:ascii="Arial Narrow" w:hAnsi="Arial Narrow"/>
          <w:bCs/>
        </w:rPr>
        <w:t xml:space="preserve"> seguir el hilo argumental.) y </w:t>
      </w:r>
      <w:r w:rsidRPr="006148F3">
        <w:rPr>
          <w:rFonts w:ascii="Arial Narrow" w:hAnsi="Arial Narrow"/>
          <w:bCs/>
        </w:rPr>
        <w:t xml:space="preserve">¿Se contradice la exposición de </w:t>
      </w:r>
      <w:proofErr w:type="spellStart"/>
      <w:r w:rsidRPr="006148F3">
        <w:rPr>
          <w:rFonts w:ascii="Arial Narrow" w:hAnsi="Arial Narrow"/>
          <w:bCs/>
        </w:rPr>
        <w:t>Jordan</w:t>
      </w:r>
      <w:proofErr w:type="spellEnd"/>
      <w:r w:rsidRPr="006148F3">
        <w:rPr>
          <w:rFonts w:ascii="Arial Narrow" w:hAnsi="Arial Narrow"/>
          <w:bCs/>
        </w:rPr>
        <w:t xml:space="preserve"> Peterson acerca de la "ética judeocristiana" con la postura que manifiesta Nietzsche en la siguiente sentencia: “Los cristianos nunca han practicado las acciones que Jesús prescribió para ellos, y la desvergonzada charlatanería de </w:t>
      </w:r>
      <w:r w:rsidRPr="006148F3">
        <w:rPr>
          <w:rFonts w:ascii="Arial Narrow" w:hAnsi="Arial Narrow"/>
          <w:bCs/>
        </w:rPr>
        <w:lastRenderedPageBreak/>
        <w:t>la justificación por la fe, y de su significación superior y única, es solo consecuencia de que la Iglesia no tuvo ni el valor ni la voluntad para aplicarse a las obras que Jesús exigía.” ¿Sí? ¿No? ¿Por qué?</w:t>
      </w:r>
    </w:p>
    <w:p w:rsidR="00573B4B" w:rsidRPr="006148F3" w:rsidRDefault="00573B4B" w:rsidP="009C2822">
      <w:pPr>
        <w:pStyle w:val="Prrafodelista"/>
        <w:numPr>
          <w:ilvl w:val="0"/>
          <w:numId w:val="12"/>
        </w:numPr>
        <w:suppressAutoHyphens w:val="0"/>
        <w:ind w:leftChars="0" w:firstLineChars="0"/>
        <w:jc w:val="both"/>
        <w:textDirection w:val="lrTb"/>
        <w:textAlignment w:val="auto"/>
        <w:outlineLvl w:val="9"/>
        <w:rPr>
          <w:rFonts w:ascii="Arial Narrow" w:hAnsi="Arial Narrow"/>
        </w:rPr>
      </w:pPr>
      <w:r w:rsidRPr="006148F3">
        <w:rPr>
          <w:rFonts w:ascii="Arial Narrow" w:hAnsi="Arial Narrow"/>
        </w:rPr>
        <w:t>Realiza un r</w:t>
      </w:r>
      <w:r w:rsidR="003D77CA" w:rsidRPr="006148F3">
        <w:rPr>
          <w:rFonts w:ascii="Arial Narrow" w:hAnsi="Arial Narrow"/>
        </w:rPr>
        <w:t>esumen del Video:</w:t>
      </w:r>
      <w:r w:rsidR="009C2822" w:rsidRPr="006148F3">
        <w:rPr>
          <w:rFonts w:ascii="Arial Narrow" w:hAnsi="Arial Narrow"/>
        </w:rPr>
        <w:t xml:space="preserve"> </w:t>
      </w:r>
      <w:hyperlink r:id="rId9" w:history="1">
        <w:r w:rsidR="009C2822" w:rsidRPr="006148F3">
          <w:rPr>
            <w:rStyle w:val="Hipervnculo"/>
            <w:rFonts w:ascii="Arial Narrow" w:hAnsi="Arial Narrow"/>
          </w:rPr>
          <w:t>https://www.youtube.com/watch?v=dYxojqIEJVY</w:t>
        </w:r>
      </w:hyperlink>
      <w:r w:rsidR="009C2822" w:rsidRPr="006148F3">
        <w:rPr>
          <w:rFonts w:ascii="Arial Narrow" w:hAnsi="Arial Narrow"/>
        </w:rPr>
        <w:t xml:space="preserve"> </w:t>
      </w:r>
      <w:r w:rsidR="003D77CA" w:rsidRPr="006148F3">
        <w:rPr>
          <w:rFonts w:ascii="Arial Narrow" w:hAnsi="Arial Narrow"/>
        </w:rPr>
        <w:t xml:space="preserve">"Religión Africana", teniendo en cuenta: </w:t>
      </w:r>
      <w:r w:rsidR="009C2822" w:rsidRPr="006148F3">
        <w:rPr>
          <w:rFonts w:ascii="Arial Narrow" w:hAnsi="Arial Narrow"/>
        </w:rPr>
        <w:t>(</w:t>
      </w:r>
      <w:r w:rsidRPr="006148F3">
        <w:rPr>
          <w:rFonts w:ascii="Arial Narrow" w:hAnsi="Arial Narrow"/>
        </w:rPr>
        <w:t>Religiones</w:t>
      </w:r>
      <w:r w:rsidR="009C2822" w:rsidRPr="006148F3">
        <w:rPr>
          <w:rFonts w:ascii="Arial Narrow" w:hAnsi="Arial Narrow"/>
        </w:rPr>
        <w:t xml:space="preserve">, </w:t>
      </w:r>
      <w:r w:rsidRPr="006148F3">
        <w:rPr>
          <w:rFonts w:ascii="Arial Narrow" w:hAnsi="Arial Narrow"/>
        </w:rPr>
        <w:t>Dioses</w:t>
      </w:r>
      <w:r w:rsidR="009C2822" w:rsidRPr="006148F3">
        <w:rPr>
          <w:rFonts w:ascii="Arial Narrow" w:hAnsi="Arial Narrow"/>
        </w:rPr>
        <w:t xml:space="preserve">, </w:t>
      </w:r>
      <w:r w:rsidRPr="006148F3">
        <w:rPr>
          <w:rFonts w:ascii="Arial Narrow" w:hAnsi="Arial Narrow"/>
        </w:rPr>
        <w:t>Prácticas</w:t>
      </w:r>
      <w:r w:rsidR="009C2822" w:rsidRPr="006148F3">
        <w:rPr>
          <w:rFonts w:ascii="Arial Narrow" w:hAnsi="Arial Narrow"/>
        </w:rPr>
        <w:t>)</w:t>
      </w:r>
      <w:r w:rsidRPr="006148F3">
        <w:rPr>
          <w:rFonts w:ascii="Arial Narrow" w:hAnsi="Arial Narrow"/>
        </w:rPr>
        <w:t>.</w:t>
      </w:r>
    </w:p>
    <w:p w:rsidR="003D77CA" w:rsidRPr="006148F3" w:rsidRDefault="003D77CA" w:rsidP="00573B4B">
      <w:pPr>
        <w:pStyle w:val="Prrafodelista"/>
        <w:numPr>
          <w:ilvl w:val="0"/>
          <w:numId w:val="12"/>
        </w:numPr>
        <w:suppressAutoHyphens w:val="0"/>
        <w:ind w:leftChars="0" w:firstLineChars="0"/>
        <w:jc w:val="both"/>
        <w:textDirection w:val="lrTb"/>
        <w:textAlignment w:val="auto"/>
        <w:outlineLvl w:val="9"/>
        <w:rPr>
          <w:rFonts w:ascii="Arial Narrow" w:hAnsi="Arial Narrow"/>
        </w:rPr>
      </w:pPr>
      <w:r w:rsidRPr="006148F3">
        <w:rPr>
          <w:rFonts w:ascii="Arial Narrow" w:hAnsi="Arial Narrow"/>
        </w:rPr>
        <w:t xml:space="preserve">Realizar un </w:t>
      </w:r>
      <w:proofErr w:type="spellStart"/>
      <w:r w:rsidRPr="006148F3">
        <w:rPr>
          <w:rFonts w:ascii="Arial Narrow" w:hAnsi="Arial Narrow"/>
        </w:rPr>
        <w:t>infograma</w:t>
      </w:r>
      <w:proofErr w:type="spellEnd"/>
      <w:r w:rsidRPr="006148F3">
        <w:rPr>
          <w:rFonts w:ascii="Arial Narrow" w:hAnsi="Arial Narrow"/>
        </w:rPr>
        <w:t xml:space="preserve"> acerca de las religiones africanas.</w:t>
      </w:r>
    </w:p>
    <w:p w:rsidR="003E4815" w:rsidRPr="006148F3" w:rsidRDefault="003D77CA" w:rsidP="003E4815">
      <w:pPr>
        <w:pStyle w:val="Prrafodelista"/>
        <w:numPr>
          <w:ilvl w:val="0"/>
          <w:numId w:val="12"/>
        </w:numPr>
        <w:suppressAutoHyphens w:val="0"/>
        <w:ind w:leftChars="0" w:firstLineChars="0"/>
        <w:jc w:val="both"/>
        <w:textDirection w:val="lrTb"/>
        <w:textAlignment w:val="auto"/>
        <w:outlineLvl w:val="9"/>
        <w:rPr>
          <w:rFonts w:ascii="Arial Narrow" w:hAnsi="Arial Narrow"/>
        </w:rPr>
      </w:pPr>
      <w:r w:rsidRPr="006148F3">
        <w:rPr>
          <w:rFonts w:ascii="Arial Narrow" w:hAnsi="Arial Narrow"/>
        </w:rPr>
        <w:t xml:space="preserve">Visualizar el video: el peligro de una sola historia y responder: </w:t>
      </w:r>
      <w:hyperlink r:id="rId10" w:history="1">
        <w:r w:rsidR="003E4815" w:rsidRPr="006148F3">
          <w:rPr>
            <w:rStyle w:val="Hipervnculo"/>
            <w:rFonts w:ascii="Arial Narrow" w:hAnsi="Arial Narrow"/>
          </w:rPr>
          <w:t>https://www.youtube.com/watch?v=F3cIVHUnbXI</w:t>
        </w:r>
      </w:hyperlink>
      <w:r w:rsidR="003E4815" w:rsidRPr="006148F3">
        <w:rPr>
          <w:rFonts w:ascii="Arial Narrow" w:hAnsi="Arial Narrow"/>
        </w:rPr>
        <w:t xml:space="preserve"> </w:t>
      </w:r>
    </w:p>
    <w:p w:rsidR="00A51BF9" w:rsidRPr="006148F3" w:rsidRDefault="00437F6D" w:rsidP="00B95BFC">
      <w:pPr>
        <w:pStyle w:val="Prrafodelista"/>
        <w:suppressAutoHyphens w:val="0"/>
        <w:ind w:leftChars="0" w:left="358" w:firstLineChars="0" w:firstLine="0"/>
        <w:jc w:val="both"/>
        <w:textDirection w:val="lrTb"/>
        <w:textAlignment w:val="auto"/>
        <w:outlineLvl w:val="9"/>
        <w:rPr>
          <w:rFonts w:ascii="Arial Narrow" w:hAnsi="Arial Narrow"/>
        </w:rPr>
      </w:pPr>
      <w:r w:rsidRPr="006148F3">
        <w:rPr>
          <w:rFonts w:ascii="Arial Narrow" w:hAnsi="Arial Narrow"/>
        </w:rPr>
        <w:t>y</w:t>
      </w:r>
      <w:r w:rsidR="003E4815" w:rsidRPr="006148F3">
        <w:rPr>
          <w:rFonts w:ascii="Arial Narrow" w:hAnsi="Arial Narrow"/>
        </w:rPr>
        <w:t xml:space="preserve"> responde: </w:t>
      </w:r>
      <w:r w:rsidR="003D77CA" w:rsidRPr="006148F3">
        <w:rPr>
          <w:rFonts w:ascii="Arial Narrow" w:hAnsi="Arial Narrow"/>
        </w:rPr>
        <w:t>¿La Religión Af</w:t>
      </w:r>
      <w:r w:rsidR="003E4815" w:rsidRPr="006148F3">
        <w:rPr>
          <w:rFonts w:ascii="Arial Narrow" w:hAnsi="Arial Narrow"/>
        </w:rPr>
        <w:t xml:space="preserve">ricana ha corrido el peligro de </w:t>
      </w:r>
      <w:r w:rsidR="003D77CA" w:rsidRPr="006148F3">
        <w:rPr>
          <w:rFonts w:ascii="Arial Narrow" w:hAnsi="Arial Narrow"/>
        </w:rPr>
        <w:t>una sola historia? ¿Sí? ¿No? ¿Por qué? Argumente teniendo en cuenta los puntos que menciona la autora</w:t>
      </w:r>
    </w:p>
    <w:p w:rsidR="003D77CA" w:rsidRPr="006148F3" w:rsidRDefault="00A51BF9" w:rsidP="003543E1">
      <w:pPr>
        <w:pStyle w:val="Prrafodelista"/>
        <w:numPr>
          <w:ilvl w:val="0"/>
          <w:numId w:val="12"/>
        </w:numPr>
        <w:suppressAutoHyphens w:val="0"/>
        <w:ind w:leftChars="0" w:firstLineChars="0"/>
        <w:jc w:val="both"/>
        <w:textDirection w:val="lrTb"/>
        <w:textAlignment w:val="auto"/>
        <w:outlineLvl w:val="9"/>
        <w:rPr>
          <w:rFonts w:ascii="Arial Narrow" w:hAnsi="Arial Narrow"/>
        </w:rPr>
      </w:pPr>
      <w:r w:rsidRPr="006148F3">
        <w:rPr>
          <w:rFonts w:ascii="Arial Narrow" w:hAnsi="Arial Narrow"/>
        </w:rPr>
        <w:t>Basados en el video adjunto</w:t>
      </w:r>
      <w:r w:rsidR="003D77CA" w:rsidRPr="006148F3">
        <w:rPr>
          <w:rFonts w:ascii="Arial Narrow" w:hAnsi="Arial Narrow"/>
        </w:rPr>
        <w:t xml:space="preserve">: </w:t>
      </w:r>
      <w:hyperlink r:id="rId11" w:history="1">
        <w:r w:rsidR="003D77CA" w:rsidRPr="006148F3">
          <w:rPr>
            <w:rStyle w:val="Hipervnculo"/>
            <w:rFonts w:ascii="Arial Narrow" w:hAnsi="Arial Narrow"/>
          </w:rPr>
          <w:t>https://www.youtube.com/watch?v=LbdaG0yt-Og</w:t>
        </w:r>
      </w:hyperlink>
      <w:r w:rsidR="003543E1" w:rsidRPr="006148F3">
        <w:rPr>
          <w:rStyle w:val="Hipervnculo"/>
          <w:rFonts w:ascii="Arial Narrow" w:hAnsi="Arial Narrow"/>
          <w:color w:val="auto"/>
          <w:u w:val="none"/>
        </w:rPr>
        <w:t xml:space="preserve">, realiza </w:t>
      </w:r>
      <w:r w:rsidR="003D77CA" w:rsidRPr="006148F3">
        <w:rPr>
          <w:rFonts w:ascii="Arial Narrow" w:hAnsi="Arial Narrow"/>
        </w:rPr>
        <w:t>un resumen del video donde expongas las pri</w:t>
      </w:r>
      <w:r w:rsidR="003543E1" w:rsidRPr="006148F3">
        <w:rPr>
          <w:rFonts w:ascii="Arial Narrow" w:hAnsi="Arial Narrow"/>
        </w:rPr>
        <w:t xml:space="preserve">ncipales ideas y sus argumentos, </w:t>
      </w:r>
      <w:r w:rsidR="00437F6D" w:rsidRPr="006148F3">
        <w:rPr>
          <w:rFonts w:ascii="Arial Narrow" w:hAnsi="Arial Narrow"/>
        </w:rPr>
        <w:t>además</w:t>
      </w:r>
      <w:r w:rsidR="003543E1" w:rsidRPr="006148F3">
        <w:rPr>
          <w:rFonts w:ascii="Arial Narrow" w:hAnsi="Arial Narrow"/>
        </w:rPr>
        <w:t xml:space="preserve"> donde puedas responder </w:t>
      </w:r>
      <w:r w:rsidR="003D77CA" w:rsidRPr="006148F3">
        <w:rPr>
          <w:rFonts w:ascii="Arial Narrow" w:hAnsi="Arial Narrow"/>
        </w:rPr>
        <w:t>¿Qué es el antisemitismo según el video?</w:t>
      </w:r>
      <w:r w:rsidR="003543E1" w:rsidRPr="006148F3">
        <w:rPr>
          <w:rFonts w:ascii="Arial Narrow" w:hAnsi="Arial Narrow"/>
        </w:rPr>
        <w:t xml:space="preserve"> y </w:t>
      </w:r>
      <w:r w:rsidR="003D77CA" w:rsidRPr="006148F3">
        <w:rPr>
          <w:rFonts w:ascii="Arial Narrow" w:hAnsi="Arial Narrow"/>
        </w:rPr>
        <w:t>¿El antisemitismo es algo que solo surgió durante la Segunda Guerra Mundial o ya existía? Amplía tu respuesta a partir de ejemplos.</w:t>
      </w:r>
    </w:p>
    <w:p w:rsidR="003D77CA" w:rsidRPr="006148F3" w:rsidRDefault="009E214C" w:rsidP="003543E1">
      <w:pPr>
        <w:pStyle w:val="Prrafodelista"/>
        <w:numPr>
          <w:ilvl w:val="0"/>
          <w:numId w:val="12"/>
        </w:numPr>
        <w:suppressAutoHyphens w:val="0"/>
        <w:ind w:leftChars="0" w:firstLineChars="0"/>
        <w:jc w:val="both"/>
        <w:textDirection w:val="lrTb"/>
        <w:textAlignment w:val="auto"/>
        <w:outlineLvl w:val="9"/>
        <w:rPr>
          <w:rFonts w:ascii="Arial Narrow" w:hAnsi="Arial Narrow"/>
        </w:rPr>
      </w:pPr>
      <w:r w:rsidRPr="006148F3">
        <w:rPr>
          <w:rFonts w:ascii="Arial Narrow" w:hAnsi="Arial Narrow"/>
        </w:rPr>
        <w:t xml:space="preserve">Investiga y responde: </w:t>
      </w:r>
      <w:r w:rsidR="003D77CA" w:rsidRPr="006148F3">
        <w:rPr>
          <w:rFonts w:ascii="Arial Narrow" w:hAnsi="Arial Narrow"/>
        </w:rPr>
        <w:t>¿En qué se diferencia el antisemitismo nazi de otros antisemitismos?</w:t>
      </w:r>
    </w:p>
    <w:p w:rsidR="003D77CA" w:rsidRPr="006148F3" w:rsidRDefault="003D77CA" w:rsidP="00573B4B">
      <w:pPr>
        <w:pStyle w:val="Prrafodelista"/>
        <w:numPr>
          <w:ilvl w:val="0"/>
          <w:numId w:val="12"/>
        </w:numPr>
        <w:suppressAutoHyphens w:val="0"/>
        <w:ind w:leftChars="0" w:firstLineChars="0"/>
        <w:jc w:val="both"/>
        <w:textDirection w:val="lrTb"/>
        <w:textAlignment w:val="auto"/>
        <w:outlineLvl w:val="9"/>
        <w:rPr>
          <w:rFonts w:ascii="Arial Narrow" w:hAnsi="Arial Narrow"/>
        </w:rPr>
      </w:pPr>
      <w:r w:rsidRPr="006148F3">
        <w:rPr>
          <w:rFonts w:ascii="Arial Narrow" w:hAnsi="Arial Narrow"/>
        </w:rPr>
        <w:t>Realiza un organizador gráfico</w:t>
      </w:r>
      <w:r w:rsidR="00437F6D" w:rsidRPr="006148F3">
        <w:rPr>
          <w:rFonts w:ascii="Arial Narrow" w:hAnsi="Arial Narrow"/>
        </w:rPr>
        <w:t xml:space="preserve"> (mapa mental o mapa conceptual)</w:t>
      </w:r>
      <w:r w:rsidRPr="006148F3">
        <w:rPr>
          <w:rFonts w:ascii="Arial Narrow" w:hAnsi="Arial Narrow"/>
        </w:rPr>
        <w:t xml:space="preserve"> en torno a la Solución final. </w:t>
      </w:r>
    </w:p>
    <w:p w:rsidR="003D77CA" w:rsidRPr="006148F3" w:rsidRDefault="003D77CA" w:rsidP="009E214C">
      <w:pPr>
        <w:pStyle w:val="Prrafodelista"/>
        <w:numPr>
          <w:ilvl w:val="0"/>
          <w:numId w:val="12"/>
        </w:numPr>
        <w:suppressAutoHyphens w:val="0"/>
        <w:ind w:leftChars="0" w:firstLineChars="0"/>
        <w:jc w:val="both"/>
        <w:textDirection w:val="lrTb"/>
        <w:textAlignment w:val="auto"/>
        <w:outlineLvl w:val="9"/>
        <w:rPr>
          <w:rFonts w:ascii="Arial Narrow" w:hAnsi="Arial Narrow"/>
        </w:rPr>
      </w:pPr>
      <w:r w:rsidRPr="006148F3">
        <w:rPr>
          <w:rFonts w:ascii="Arial Narrow" w:hAnsi="Arial Narrow"/>
        </w:rPr>
        <w:t xml:space="preserve">Después de visualizar el siguiente video </w:t>
      </w:r>
      <w:hyperlink r:id="rId12" w:history="1">
        <w:r w:rsidRPr="006148F3">
          <w:rPr>
            <w:rStyle w:val="Hipervnculo"/>
            <w:rFonts w:ascii="Arial Narrow" w:hAnsi="Arial Narrow"/>
          </w:rPr>
          <w:t>https://www.youtube.com/watch?v=cmm126kLFTU</w:t>
        </w:r>
      </w:hyperlink>
      <w:r w:rsidRPr="006148F3">
        <w:rPr>
          <w:rFonts w:ascii="Arial Narrow" w:hAnsi="Arial Narrow"/>
        </w:rPr>
        <w:t xml:space="preserve"> </w:t>
      </w:r>
      <w:r w:rsidR="001A33A4" w:rsidRPr="006148F3">
        <w:rPr>
          <w:rFonts w:ascii="Arial Narrow" w:hAnsi="Arial Narrow"/>
        </w:rPr>
        <w:t>, responde:</w:t>
      </w:r>
      <w:r w:rsidR="009E214C" w:rsidRPr="006148F3">
        <w:rPr>
          <w:rFonts w:ascii="Arial Narrow" w:hAnsi="Arial Narrow"/>
        </w:rPr>
        <w:t xml:space="preserve"> </w:t>
      </w:r>
      <w:r w:rsidRPr="006148F3">
        <w:rPr>
          <w:rFonts w:ascii="Arial Narrow" w:hAnsi="Arial Narrow"/>
        </w:rPr>
        <w:t xml:space="preserve">¿A qué se refiere Hannah </w:t>
      </w:r>
      <w:proofErr w:type="spellStart"/>
      <w:r w:rsidRPr="006148F3">
        <w:rPr>
          <w:rFonts w:ascii="Arial Narrow" w:hAnsi="Arial Narrow"/>
        </w:rPr>
        <w:t>Arendt</w:t>
      </w:r>
      <w:proofErr w:type="spellEnd"/>
      <w:r w:rsidRPr="006148F3">
        <w:rPr>
          <w:rFonts w:ascii="Arial Narrow" w:hAnsi="Arial Narrow"/>
        </w:rPr>
        <w:t xml:space="preserve"> con que </w:t>
      </w:r>
      <w:proofErr w:type="spellStart"/>
      <w:r w:rsidRPr="006148F3">
        <w:rPr>
          <w:rFonts w:ascii="Arial Narrow" w:hAnsi="Arial Narrow"/>
        </w:rPr>
        <w:t>Eichmann</w:t>
      </w:r>
      <w:proofErr w:type="spellEnd"/>
      <w:r w:rsidRPr="006148F3">
        <w:rPr>
          <w:rFonts w:ascii="Arial Narrow" w:hAnsi="Arial Narrow"/>
        </w:rPr>
        <w:t xml:space="preserve"> era un burócrata? </w:t>
      </w:r>
      <w:r w:rsidR="009E214C" w:rsidRPr="006148F3">
        <w:rPr>
          <w:rFonts w:ascii="Arial Narrow" w:hAnsi="Arial Narrow"/>
        </w:rPr>
        <w:t xml:space="preserve">y </w:t>
      </w:r>
      <w:r w:rsidRPr="006148F3">
        <w:rPr>
          <w:rFonts w:ascii="Arial Narrow" w:hAnsi="Arial Narrow"/>
        </w:rPr>
        <w:t>¿Podríamos decir que los alemanes que permitieron el exterminio de judíos eran burócratas? ¿Por qué?</w:t>
      </w:r>
    </w:p>
    <w:p w:rsidR="003D77CA" w:rsidRPr="006148F3" w:rsidRDefault="003D77CA" w:rsidP="00573B4B">
      <w:pPr>
        <w:pStyle w:val="Prrafodelista"/>
        <w:numPr>
          <w:ilvl w:val="0"/>
          <w:numId w:val="12"/>
        </w:numPr>
        <w:suppressAutoHyphens w:val="0"/>
        <w:ind w:leftChars="0" w:firstLineChars="0"/>
        <w:jc w:val="both"/>
        <w:textDirection w:val="lrTb"/>
        <w:textAlignment w:val="auto"/>
        <w:outlineLvl w:val="9"/>
        <w:rPr>
          <w:rFonts w:ascii="Arial Narrow" w:hAnsi="Arial Narrow"/>
        </w:rPr>
      </w:pPr>
      <w:r w:rsidRPr="006148F3">
        <w:rPr>
          <w:rFonts w:ascii="Arial Narrow" w:hAnsi="Arial Narrow"/>
        </w:rPr>
        <w:t xml:space="preserve">Después de visualizar el siguiente video </w:t>
      </w:r>
      <w:hyperlink r:id="rId13" w:history="1">
        <w:r w:rsidRPr="006148F3">
          <w:rPr>
            <w:rStyle w:val="Hipervnculo"/>
            <w:rFonts w:ascii="Arial Narrow" w:hAnsi="Arial Narrow"/>
          </w:rPr>
          <w:t>https://www.youtube.com/watch?v=pkQbxBQf1yU</w:t>
        </w:r>
      </w:hyperlink>
      <w:r w:rsidR="001A33A4" w:rsidRPr="006148F3">
        <w:rPr>
          <w:rStyle w:val="Hipervnculo"/>
          <w:rFonts w:ascii="Arial Narrow" w:hAnsi="Arial Narrow"/>
        </w:rPr>
        <w:t>,</w:t>
      </w:r>
      <w:r w:rsidRPr="006148F3">
        <w:rPr>
          <w:rFonts w:ascii="Arial Narrow" w:hAnsi="Arial Narrow"/>
        </w:rPr>
        <w:t xml:space="preserve"> </w:t>
      </w:r>
      <w:r w:rsidR="001A33A4" w:rsidRPr="006148F3">
        <w:rPr>
          <w:rFonts w:ascii="Arial Narrow" w:hAnsi="Arial Narrow"/>
        </w:rPr>
        <w:t>responde con tus propias palabras y argumentos:</w:t>
      </w:r>
      <w:r w:rsidRPr="006148F3">
        <w:rPr>
          <w:rFonts w:ascii="Arial Narrow" w:hAnsi="Arial Narrow"/>
        </w:rPr>
        <w:t xml:space="preserve"> ¿Es culpable Dios de los crímenes del nazismo frente a la población judía? </w:t>
      </w:r>
    </w:p>
    <w:p w:rsidR="00B2227A" w:rsidRPr="006148F3" w:rsidRDefault="00B2227A">
      <w:pPr>
        <w:spacing w:after="0" w:line="240" w:lineRule="auto"/>
        <w:ind w:left="0" w:hanging="2"/>
        <w:jc w:val="both"/>
        <w:rPr>
          <w:rFonts w:ascii="Arial Narrow" w:eastAsia="Arial Narrow" w:hAnsi="Arial Narrow" w:cs="Arial Narrow"/>
        </w:rPr>
      </w:pPr>
    </w:p>
    <w:p w:rsidR="00B2227A" w:rsidRPr="006148F3" w:rsidRDefault="00B2227A">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B2227A" w:rsidRPr="006148F3" w:rsidRDefault="009D5018">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6148F3">
        <w:rPr>
          <w:rFonts w:ascii="Arial Narrow" w:eastAsia="Arial Narrow" w:hAnsi="Arial Narrow" w:cs="Arial Narrow"/>
          <w:b/>
          <w:color w:val="000000"/>
        </w:rPr>
        <w:t xml:space="preserve">OBSERVACIONES: </w:t>
      </w:r>
    </w:p>
    <w:p w:rsidR="00B2227A" w:rsidRPr="006148F3" w:rsidRDefault="009D5018">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6148F3">
        <w:rPr>
          <w:rFonts w:ascii="Arial Narrow" w:eastAsia="Arial Narrow" w:hAnsi="Arial Narrow" w:cs="Arial Narrow"/>
          <w:color w:val="000000"/>
        </w:rPr>
        <w:t>Cada estudiante</w:t>
      </w:r>
      <w:r w:rsidRPr="006148F3">
        <w:rPr>
          <w:rFonts w:ascii="Arial Narrow" w:eastAsia="Arial Narrow" w:hAnsi="Arial Narrow" w:cs="Arial Narrow"/>
        </w:rPr>
        <w:t xml:space="preserve"> d</w:t>
      </w:r>
      <w:r w:rsidRPr="006148F3">
        <w:rPr>
          <w:rFonts w:ascii="Arial Narrow" w:eastAsia="Arial Narrow" w:hAnsi="Arial Narrow" w:cs="Arial Narrow"/>
          <w:color w:val="000000"/>
        </w:rPr>
        <w:t>eberá realizar y presentar el trabajo escrito teniendo en cuenta los siguientes parámetros:</w:t>
      </w:r>
    </w:p>
    <w:p w:rsidR="00B2227A" w:rsidRPr="006148F3" w:rsidRDefault="009D5018">
      <w:pPr>
        <w:numPr>
          <w:ilvl w:val="0"/>
          <w:numId w:val="4"/>
        </w:num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6148F3">
        <w:rPr>
          <w:rFonts w:ascii="Arial Narrow" w:eastAsia="Arial Narrow" w:hAnsi="Arial Narrow" w:cs="Arial Narrow"/>
          <w:color w:val="000000"/>
        </w:rPr>
        <w:t>El trabajo debe realizarse y presentarse a mano</w:t>
      </w:r>
    </w:p>
    <w:p w:rsidR="00B2227A" w:rsidRPr="006148F3" w:rsidRDefault="009D5018">
      <w:pPr>
        <w:numPr>
          <w:ilvl w:val="0"/>
          <w:numId w:val="4"/>
        </w:num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6148F3">
        <w:rPr>
          <w:rFonts w:ascii="Arial Narrow" w:eastAsia="Arial Narrow" w:hAnsi="Arial Narrow" w:cs="Arial Narrow"/>
          <w:color w:val="000000"/>
        </w:rPr>
        <w:t xml:space="preserve">Se deberá utilizar normas APA en el trabajo escrito  </w:t>
      </w:r>
    </w:p>
    <w:p w:rsidR="00B2227A" w:rsidRPr="006148F3" w:rsidRDefault="009D5018">
      <w:pPr>
        <w:numPr>
          <w:ilvl w:val="0"/>
          <w:numId w:val="4"/>
        </w:num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6148F3">
        <w:rPr>
          <w:rFonts w:ascii="Arial Narrow" w:eastAsia="Arial Narrow" w:hAnsi="Arial Narrow" w:cs="Arial Narrow"/>
          <w:color w:val="000000"/>
        </w:rPr>
        <w:t>Se deberá citar fuentes de consulta o investigación utilizadas para el desarrollo del trabajo</w:t>
      </w:r>
    </w:p>
    <w:p w:rsidR="00B2227A" w:rsidRPr="006148F3" w:rsidRDefault="009D5018">
      <w:pPr>
        <w:numPr>
          <w:ilvl w:val="0"/>
          <w:numId w:val="4"/>
        </w:num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6148F3">
        <w:rPr>
          <w:rFonts w:ascii="Arial Narrow" w:eastAsia="Arial Narrow" w:hAnsi="Arial Narrow" w:cs="Arial Narrow"/>
          <w:color w:val="000000"/>
        </w:rPr>
        <w:t xml:space="preserve">La sustentación se hará de forma escrita, para esto tener en cuenta presentarse con los implementos necesarios para dicha sustentación como lo son: Lápiz, Lapicero, Borrador, </w:t>
      </w:r>
      <w:proofErr w:type="spellStart"/>
      <w:r w:rsidRPr="006148F3">
        <w:rPr>
          <w:rFonts w:ascii="Arial Narrow" w:eastAsia="Arial Narrow" w:hAnsi="Arial Narrow" w:cs="Arial Narrow"/>
          <w:color w:val="000000"/>
        </w:rPr>
        <w:t>Zacapuntas</w:t>
      </w:r>
      <w:proofErr w:type="spellEnd"/>
      <w:r w:rsidRPr="006148F3">
        <w:rPr>
          <w:rFonts w:ascii="Arial Narrow" w:eastAsia="Arial Narrow" w:hAnsi="Arial Narrow" w:cs="Arial Narrow"/>
          <w:color w:val="000000"/>
        </w:rPr>
        <w:t xml:space="preserve"> y Hojas</w:t>
      </w:r>
    </w:p>
    <w:p w:rsidR="00B2227A" w:rsidRPr="006148F3" w:rsidRDefault="00B2227A">
      <w:pPr>
        <w:pBdr>
          <w:top w:val="nil"/>
          <w:left w:val="nil"/>
          <w:bottom w:val="nil"/>
          <w:right w:val="nil"/>
          <w:between w:val="nil"/>
        </w:pBdr>
        <w:spacing w:after="0" w:line="240" w:lineRule="auto"/>
        <w:ind w:left="0" w:hanging="2"/>
        <w:jc w:val="both"/>
        <w:rPr>
          <w:rFonts w:ascii="Arial Narrow" w:eastAsia="Arial Narrow" w:hAnsi="Arial Narrow" w:cs="Arial Narrow"/>
        </w:rPr>
      </w:pPr>
    </w:p>
    <w:p w:rsidR="00B2227A" w:rsidRPr="006148F3" w:rsidRDefault="009D5018">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r w:rsidRPr="006148F3">
        <w:rPr>
          <w:rFonts w:ascii="Arial Narrow" w:eastAsia="Arial Narrow" w:hAnsi="Arial Narrow" w:cs="Arial Narrow"/>
        </w:rPr>
        <w:t>Para la r</w:t>
      </w:r>
      <w:r w:rsidRPr="006148F3">
        <w:rPr>
          <w:rFonts w:ascii="Arial Narrow" w:eastAsia="Arial Narrow" w:hAnsi="Arial Narrow" w:cs="Arial Narrow"/>
          <w:color w:val="000000"/>
        </w:rPr>
        <w:t>ealización e investigación se sugiere material de apoyo el cual lo podrán consultar en los siguientes enlaces:</w:t>
      </w:r>
    </w:p>
    <w:p w:rsidR="00B2227A" w:rsidRPr="006148F3" w:rsidRDefault="00B2227A">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p>
    <w:p w:rsidR="00B2227A" w:rsidRPr="006148F3" w:rsidRDefault="000219AE">
      <w:pPr>
        <w:pBdr>
          <w:top w:val="nil"/>
          <w:left w:val="nil"/>
          <w:bottom w:val="nil"/>
          <w:right w:val="nil"/>
          <w:between w:val="nil"/>
        </w:pBdr>
        <w:spacing w:after="0" w:line="240" w:lineRule="auto"/>
        <w:ind w:left="0" w:hanging="2"/>
        <w:jc w:val="both"/>
        <w:rPr>
          <w:rStyle w:val="Hipervnculo"/>
          <w:rFonts w:ascii="Arial Narrow" w:hAnsi="Arial Narrow"/>
          <w:bCs/>
        </w:rPr>
      </w:pPr>
      <w:hyperlink r:id="rId14" w:history="1">
        <w:r w:rsidR="004C63D0" w:rsidRPr="006148F3">
          <w:rPr>
            <w:rStyle w:val="Hipervnculo"/>
            <w:rFonts w:ascii="Arial Narrow" w:hAnsi="Arial Narrow"/>
            <w:bCs/>
          </w:rPr>
          <w:t>https://www.youtube.com/watch?v=gVOF7qzoLTE&amp;feature=emb_title</w:t>
        </w:r>
      </w:hyperlink>
    </w:p>
    <w:p w:rsidR="004C63D0" w:rsidRPr="006148F3" w:rsidRDefault="000219AE">
      <w:pPr>
        <w:pBdr>
          <w:top w:val="nil"/>
          <w:left w:val="nil"/>
          <w:bottom w:val="nil"/>
          <w:right w:val="nil"/>
          <w:between w:val="nil"/>
        </w:pBdr>
        <w:spacing w:after="0" w:line="240" w:lineRule="auto"/>
        <w:ind w:left="0" w:hanging="2"/>
        <w:jc w:val="both"/>
        <w:rPr>
          <w:rStyle w:val="Hipervnculo"/>
          <w:rFonts w:ascii="Arial Narrow" w:hAnsi="Arial Narrow"/>
        </w:rPr>
      </w:pPr>
      <w:hyperlink r:id="rId15" w:history="1">
        <w:r w:rsidR="004C63D0" w:rsidRPr="006148F3">
          <w:rPr>
            <w:rStyle w:val="Hipervnculo"/>
            <w:rFonts w:ascii="Arial Narrow" w:hAnsi="Arial Narrow"/>
          </w:rPr>
          <w:t>https://www.youtube.com/watch?v=dYxojqIEJVY</w:t>
        </w:r>
      </w:hyperlink>
    </w:p>
    <w:p w:rsidR="004C63D0" w:rsidRPr="006148F3" w:rsidRDefault="000219AE">
      <w:pPr>
        <w:pBdr>
          <w:top w:val="nil"/>
          <w:left w:val="nil"/>
          <w:bottom w:val="nil"/>
          <w:right w:val="nil"/>
          <w:between w:val="nil"/>
        </w:pBdr>
        <w:spacing w:after="0" w:line="240" w:lineRule="auto"/>
        <w:ind w:left="0" w:hanging="2"/>
        <w:jc w:val="both"/>
        <w:rPr>
          <w:rStyle w:val="Hipervnculo"/>
          <w:rFonts w:ascii="Arial Narrow" w:hAnsi="Arial Narrow"/>
        </w:rPr>
      </w:pPr>
      <w:hyperlink r:id="rId16" w:history="1">
        <w:r w:rsidR="004C63D0" w:rsidRPr="006148F3">
          <w:rPr>
            <w:rStyle w:val="Hipervnculo"/>
            <w:rFonts w:ascii="Arial Narrow" w:hAnsi="Arial Narrow"/>
          </w:rPr>
          <w:t>https://www.youtube.com/watch?v=F3cIVHUnbXI</w:t>
        </w:r>
      </w:hyperlink>
    </w:p>
    <w:p w:rsidR="004C63D0" w:rsidRPr="006148F3" w:rsidRDefault="000219AE">
      <w:pPr>
        <w:pBdr>
          <w:top w:val="nil"/>
          <w:left w:val="nil"/>
          <w:bottom w:val="nil"/>
          <w:right w:val="nil"/>
          <w:between w:val="nil"/>
        </w:pBdr>
        <w:spacing w:after="0" w:line="240" w:lineRule="auto"/>
        <w:ind w:left="0" w:hanging="2"/>
        <w:jc w:val="both"/>
        <w:rPr>
          <w:rStyle w:val="Hipervnculo"/>
          <w:rFonts w:ascii="Arial Narrow" w:hAnsi="Arial Narrow"/>
        </w:rPr>
      </w:pPr>
      <w:hyperlink r:id="rId17" w:history="1">
        <w:r w:rsidR="004C63D0" w:rsidRPr="006148F3">
          <w:rPr>
            <w:rStyle w:val="Hipervnculo"/>
            <w:rFonts w:ascii="Arial Narrow" w:hAnsi="Arial Narrow"/>
          </w:rPr>
          <w:t>https://www.youtube.com/watch?v=cmm126kLFTU</w:t>
        </w:r>
      </w:hyperlink>
    </w:p>
    <w:p w:rsidR="004C63D0" w:rsidRPr="006148F3" w:rsidRDefault="000219AE">
      <w:pPr>
        <w:pBdr>
          <w:top w:val="nil"/>
          <w:left w:val="nil"/>
          <w:bottom w:val="nil"/>
          <w:right w:val="nil"/>
          <w:between w:val="nil"/>
        </w:pBdr>
        <w:spacing w:after="0" w:line="240" w:lineRule="auto"/>
        <w:ind w:left="0" w:hanging="2"/>
        <w:jc w:val="both"/>
        <w:rPr>
          <w:rFonts w:ascii="Arial Narrow" w:eastAsia="Arial Narrow" w:hAnsi="Arial Narrow" w:cs="Arial Narrow"/>
          <w:color w:val="000000"/>
        </w:rPr>
      </w:pPr>
      <w:hyperlink r:id="rId18" w:history="1">
        <w:r w:rsidR="004C63D0" w:rsidRPr="006148F3">
          <w:rPr>
            <w:rStyle w:val="Hipervnculo"/>
            <w:rFonts w:ascii="Arial Narrow" w:hAnsi="Arial Narrow"/>
          </w:rPr>
          <w:t>https://www.youtube.com/watch?v=pkQbxBQf1yU</w:t>
        </w:r>
      </w:hyperlink>
      <w:r w:rsidR="004C63D0" w:rsidRPr="006148F3">
        <w:rPr>
          <w:rFonts w:ascii="Arial Narrow" w:hAnsi="Arial Narrow"/>
        </w:rPr>
        <w:t xml:space="preserve">  </w:t>
      </w:r>
    </w:p>
    <w:sectPr w:rsidR="004C63D0" w:rsidRPr="006148F3">
      <w:headerReference w:type="even" r:id="rId19"/>
      <w:headerReference w:type="default" r:id="rId20"/>
      <w:footerReference w:type="even" r:id="rId21"/>
      <w:footerReference w:type="default" r:id="rId22"/>
      <w:headerReference w:type="first" r:id="rId23"/>
      <w:footerReference w:type="first" r:id="rId24"/>
      <w:pgSz w:w="12242" w:h="15842"/>
      <w:pgMar w:top="1134"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9AE" w:rsidRDefault="000219AE">
      <w:pPr>
        <w:spacing w:after="0" w:line="240" w:lineRule="auto"/>
        <w:ind w:left="0" w:hanging="2"/>
      </w:pPr>
      <w:r>
        <w:separator/>
      </w:r>
    </w:p>
  </w:endnote>
  <w:endnote w:type="continuationSeparator" w:id="0">
    <w:p w:rsidR="000219AE" w:rsidRDefault="000219AE">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7C9" w:rsidRDefault="00A977C9">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27A" w:rsidRDefault="009D5018">
    <w:pPr>
      <w:pBdr>
        <w:top w:val="nil"/>
        <w:left w:val="nil"/>
        <w:bottom w:val="nil"/>
        <w:right w:val="nil"/>
        <w:between w:val="nil"/>
      </w:pBdr>
      <w:tabs>
        <w:tab w:val="right" w:pos="9960"/>
      </w:tabs>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A977C9">
      <w:rPr>
        <w:rFonts w:ascii="Times New Roman" w:eastAsia="Times New Roman" w:hAnsi="Times New Roman" w:cs="Times New Roman"/>
        <w:noProof/>
        <w:color w:val="000000"/>
        <w:sz w:val="24"/>
        <w:szCs w:val="24"/>
      </w:rPr>
      <w:t>1</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NUMPAGES</w:instrText>
    </w:r>
    <w:r>
      <w:rPr>
        <w:rFonts w:ascii="Times New Roman" w:eastAsia="Times New Roman" w:hAnsi="Times New Roman" w:cs="Times New Roman"/>
        <w:color w:val="000000"/>
        <w:sz w:val="24"/>
        <w:szCs w:val="24"/>
      </w:rPr>
      <w:fldChar w:fldCharType="separate"/>
    </w:r>
    <w:r w:rsidR="00A977C9">
      <w:rPr>
        <w:rFonts w:ascii="Times New Roman" w:eastAsia="Times New Roman" w:hAnsi="Times New Roman" w:cs="Times New Roman"/>
        <w:noProof/>
        <w:color w:val="000000"/>
        <w:sz w:val="24"/>
        <w:szCs w:val="24"/>
      </w:rPr>
      <w:t>3</w:t>
    </w:r>
    <w:r>
      <w:rPr>
        <w:rFonts w:ascii="Times New Roman" w:eastAsia="Times New Roman" w:hAnsi="Times New Roman" w:cs="Times New Roman"/>
        <w:color w:val="000000"/>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7C9" w:rsidRDefault="00A977C9">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9AE" w:rsidRDefault="000219AE">
      <w:pPr>
        <w:spacing w:after="0" w:line="240" w:lineRule="auto"/>
        <w:ind w:left="0" w:hanging="2"/>
      </w:pPr>
      <w:r>
        <w:separator/>
      </w:r>
    </w:p>
  </w:footnote>
  <w:footnote w:type="continuationSeparator" w:id="0">
    <w:p w:rsidR="000219AE" w:rsidRDefault="000219AE">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7C9" w:rsidRDefault="00A977C9">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227A" w:rsidRDefault="00A977C9">
    <w:pPr>
      <w:ind w:left="0" w:hanging="2"/>
      <w:jc w:val="both"/>
    </w:pPr>
    <w:bookmarkStart w:id="0" w:name="_GoBack"/>
    <w:bookmarkEnd w:id="0"/>
    <w:r>
      <w:rPr>
        <w:noProof/>
        <w:lang w:val="en-US"/>
      </w:rPr>
      <w:drawing>
        <wp:inline distT="0" distB="0" distL="0" distR="0" wp14:anchorId="290EE6CA">
          <wp:extent cx="1237615" cy="572770"/>
          <wp:effectExtent l="0" t="0" r="63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7615" cy="57277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77C9" w:rsidRDefault="00A977C9">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A0CC7"/>
    <w:multiLevelType w:val="hybridMultilevel"/>
    <w:tmpl w:val="FDC87634"/>
    <w:lvl w:ilvl="0" w:tplc="240A0019">
      <w:start w:val="1"/>
      <w:numFmt w:val="lowerLetter"/>
      <w:lvlText w:val="%1."/>
      <w:lvlJc w:val="left"/>
      <w:pPr>
        <w:ind w:left="1069" w:hanging="360"/>
      </w:p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 w15:restartNumberingAfterBreak="0">
    <w:nsid w:val="13374988"/>
    <w:multiLevelType w:val="hybridMultilevel"/>
    <w:tmpl w:val="E48AFD48"/>
    <w:lvl w:ilvl="0" w:tplc="8892CF3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15:restartNumberingAfterBreak="0">
    <w:nsid w:val="1C2C72B1"/>
    <w:multiLevelType w:val="multilevel"/>
    <w:tmpl w:val="975E74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2D624C4"/>
    <w:multiLevelType w:val="hybridMultilevel"/>
    <w:tmpl w:val="BF8852F4"/>
    <w:lvl w:ilvl="0" w:tplc="CED4388A">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251E17D5"/>
    <w:multiLevelType w:val="multilevel"/>
    <w:tmpl w:val="E5441E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25AF7661"/>
    <w:multiLevelType w:val="hybridMultilevel"/>
    <w:tmpl w:val="36BC3B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33927D5"/>
    <w:multiLevelType w:val="hybridMultilevel"/>
    <w:tmpl w:val="8304AA14"/>
    <w:lvl w:ilvl="0" w:tplc="D7321C6A">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7" w15:restartNumberingAfterBreak="0">
    <w:nsid w:val="47D20FF3"/>
    <w:multiLevelType w:val="hybridMultilevel"/>
    <w:tmpl w:val="42007902"/>
    <w:lvl w:ilvl="0" w:tplc="53C074DA">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596373C6"/>
    <w:multiLevelType w:val="multilevel"/>
    <w:tmpl w:val="9100501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1513BFF"/>
    <w:multiLevelType w:val="hybridMultilevel"/>
    <w:tmpl w:val="2132DD9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0" w15:restartNumberingAfterBreak="0">
    <w:nsid w:val="6BC5449B"/>
    <w:multiLevelType w:val="multilevel"/>
    <w:tmpl w:val="43BCF942"/>
    <w:lvl w:ilvl="0">
      <w:start w:val="1"/>
      <w:numFmt w:val="bullet"/>
      <w:lvlText w:val="⮚"/>
      <w:lvlJc w:val="left"/>
      <w:pPr>
        <w:ind w:left="718" w:hanging="360"/>
      </w:pPr>
      <w:rPr>
        <w:rFonts w:ascii="Noto Sans Symbols" w:eastAsia="Noto Sans Symbols" w:hAnsi="Noto Sans Symbols" w:cs="Noto Sans Symbols"/>
      </w:rPr>
    </w:lvl>
    <w:lvl w:ilvl="1">
      <w:start w:val="1"/>
      <w:numFmt w:val="bullet"/>
      <w:lvlText w:val="o"/>
      <w:lvlJc w:val="left"/>
      <w:pPr>
        <w:ind w:left="1438" w:hanging="360"/>
      </w:pPr>
      <w:rPr>
        <w:rFonts w:ascii="Courier New" w:eastAsia="Courier New" w:hAnsi="Courier New" w:cs="Courier New"/>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abstractNum w:abstractNumId="11" w15:restartNumberingAfterBreak="0">
    <w:nsid w:val="712E33C9"/>
    <w:multiLevelType w:val="hybridMultilevel"/>
    <w:tmpl w:val="ABF0B004"/>
    <w:lvl w:ilvl="0" w:tplc="B88A3CE6">
      <w:start w:val="1"/>
      <w:numFmt w:val="lowerLetter"/>
      <w:lvlText w:val="%1."/>
      <w:lvlJc w:val="left"/>
      <w:pPr>
        <w:ind w:left="360" w:hanging="360"/>
      </w:pPr>
      <w:rPr>
        <w:rFonts w:asciiTheme="minorHAnsi" w:eastAsiaTheme="minorHAnsi" w:hAnsiTheme="minorHAnsi" w:cstheme="minorBidi"/>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2"/>
  </w:num>
  <w:num w:numId="2">
    <w:abstractNumId w:val="8"/>
  </w:num>
  <w:num w:numId="3">
    <w:abstractNumId w:val="4"/>
  </w:num>
  <w:num w:numId="4">
    <w:abstractNumId w:val="10"/>
  </w:num>
  <w:num w:numId="5">
    <w:abstractNumId w:val="3"/>
  </w:num>
  <w:num w:numId="6">
    <w:abstractNumId w:val="11"/>
  </w:num>
  <w:num w:numId="7">
    <w:abstractNumId w:val="5"/>
  </w:num>
  <w:num w:numId="8">
    <w:abstractNumId w:val="1"/>
  </w:num>
  <w:num w:numId="9">
    <w:abstractNumId w:val="0"/>
  </w:num>
  <w:num w:numId="10">
    <w:abstractNumId w:val="9"/>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27A"/>
    <w:rsid w:val="000219AE"/>
    <w:rsid w:val="001A33A4"/>
    <w:rsid w:val="003543E1"/>
    <w:rsid w:val="003D77CA"/>
    <w:rsid w:val="003E4815"/>
    <w:rsid w:val="00437F6D"/>
    <w:rsid w:val="004C63D0"/>
    <w:rsid w:val="00570033"/>
    <w:rsid w:val="00573B4B"/>
    <w:rsid w:val="006148F3"/>
    <w:rsid w:val="006F3C7A"/>
    <w:rsid w:val="007007E3"/>
    <w:rsid w:val="00910833"/>
    <w:rsid w:val="00973F98"/>
    <w:rsid w:val="009C2822"/>
    <w:rsid w:val="009D5018"/>
    <w:rsid w:val="009E214C"/>
    <w:rsid w:val="00A32C9D"/>
    <w:rsid w:val="00A51BF9"/>
    <w:rsid w:val="00A977C9"/>
    <w:rsid w:val="00B2227A"/>
    <w:rsid w:val="00B27219"/>
    <w:rsid w:val="00B95B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04F903-76BE-434C-9AD7-CBB671B74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n-US" w:bidi="ar-SA"/>
      </w:rPr>
    </w:rPrDefault>
    <w:pPrDefault>
      <w:pPr>
        <w:spacing w:after="160" w:line="259"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ind w:leftChars="-1" w:left="-1" w:hangingChars="1"/>
      <w:textDirection w:val="btLr"/>
      <w:textAlignment w:val="top"/>
      <w:outlineLvl w:val="0"/>
    </w:pPr>
    <w:rPr>
      <w:position w:val="-1"/>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Piedepgina">
    <w:name w:val="footer"/>
    <w:basedOn w:val="Normal"/>
    <w:pPr>
      <w:spacing w:after="0" w:line="240" w:lineRule="auto"/>
    </w:pPr>
    <w:rPr>
      <w:rFonts w:ascii="Times New Roman" w:eastAsia="Times New Roman" w:hAnsi="Times New Roman" w:cs="Times New Roman"/>
      <w:sz w:val="24"/>
      <w:szCs w:val="24"/>
      <w:lang w:eastAsia="es-ES"/>
    </w:rPr>
  </w:style>
  <w:style w:type="character" w:customStyle="1" w:styleId="PiedepginaCar">
    <w:name w:val="Pie de página Car"/>
    <w:rPr>
      <w:rFonts w:ascii="Times New Roman" w:eastAsia="Times New Roman" w:hAnsi="Times New Roman" w:cs="Times New Roman"/>
      <w:w w:val="100"/>
      <w:position w:val="-1"/>
      <w:sz w:val="24"/>
      <w:szCs w:val="24"/>
      <w:effect w:val="none"/>
      <w:vertAlign w:val="baseline"/>
      <w:cs w:val="0"/>
      <w:em w:val="none"/>
      <w:lang w:eastAsia="es-ES"/>
    </w:rPr>
  </w:style>
  <w:style w:type="paragraph" w:styleId="Sinespaciado">
    <w:name w:val="No Spacing"/>
    <w:uiPriority w:val="1"/>
    <w:qFormat/>
    <w:pPr>
      <w:suppressAutoHyphens/>
      <w:spacing w:line="1" w:lineRule="atLeast"/>
      <w:ind w:leftChars="-1" w:left="-1" w:hangingChars="1"/>
      <w:textDirection w:val="btLr"/>
      <w:textAlignment w:val="top"/>
      <w:outlineLvl w:val="0"/>
    </w:pPr>
    <w:rPr>
      <w:rFonts w:ascii="Times New Roman" w:eastAsia="Times New Roman" w:hAnsi="Times New Roman"/>
      <w:position w:val="-1"/>
      <w:sz w:val="24"/>
      <w:szCs w:val="24"/>
      <w:lang w:eastAsia="es-ES"/>
    </w:rPr>
  </w:style>
  <w:style w:type="paragraph" w:styleId="Prrafodelista">
    <w:name w:val="List Paragraph"/>
    <w:basedOn w:val="Normal"/>
    <w:uiPriority w:val="34"/>
    <w:qFormat/>
    <w:pPr>
      <w:ind w:left="720"/>
      <w:contextualSpacing/>
    </w:pPr>
  </w:style>
  <w:style w:type="table" w:styleId="Tablaconcuadrcula">
    <w:name w:val="Table Grid"/>
    <w:basedOn w:val="Tablanormal"/>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Hipervnculo">
    <w:name w:val="Hyperlink"/>
    <w:basedOn w:val="Fuentedeprrafopredeter"/>
    <w:uiPriority w:val="99"/>
    <w:unhideWhenUsed/>
    <w:rsid w:val="00012E22"/>
    <w:rPr>
      <w:color w:val="0000FF"/>
      <w:u w:val="single"/>
    </w:rPr>
  </w:style>
  <w:style w:type="character" w:customStyle="1" w:styleId="UnresolvedMention">
    <w:name w:val="Unresolved Mention"/>
    <w:basedOn w:val="Fuentedeprrafopredeter"/>
    <w:uiPriority w:val="99"/>
    <w:semiHidden/>
    <w:unhideWhenUsed/>
    <w:rsid w:val="00AF3B60"/>
    <w:rPr>
      <w:color w:val="605E5C"/>
      <w:shd w:val="clear" w:color="auto" w:fill="E1DFDD"/>
    </w:rPr>
  </w:style>
  <w:style w:type="paragraph" w:styleId="Encabezado">
    <w:name w:val="header"/>
    <w:basedOn w:val="Normal"/>
    <w:link w:val="EncabezadoCar"/>
    <w:uiPriority w:val="99"/>
    <w:unhideWhenUsed/>
    <w:rsid w:val="00A977C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977C9"/>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youtube.com/watch?v=gVOF7qzoLTE&amp;feature=emb_title" TargetMode="External"/><Relationship Id="rId13" Type="http://schemas.openxmlformats.org/officeDocument/2006/relationships/hyperlink" Target="https://www.youtube.com/watch?v=pkQbxBQf1yU" TargetMode="External"/><Relationship Id="rId18" Type="http://schemas.openxmlformats.org/officeDocument/2006/relationships/hyperlink" Target="https://www.youtube.com/watch?v=pkQbxBQf1y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youtube.com/watch?v=cmm126kLFTU" TargetMode="External"/><Relationship Id="rId17" Type="http://schemas.openxmlformats.org/officeDocument/2006/relationships/hyperlink" Target="https://www.youtube.com/watch?v=cmm126kLFT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youtube.com/watch?v=F3cIVHUnbX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LbdaG0yt-Og"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youtube.com/watch?v=dYxojqIEJVY" TargetMode="External"/><Relationship Id="rId23" Type="http://schemas.openxmlformats.org/officeDocument/2006/relationships/header" Target="header3.xml"/><Relationship Id="rId10" Type="http://schemas.openxmlformats.org/officeDocument/2006/relationships/hyperlink" Target="https://www.youtube.com/watch?v=F3cIVHUnbX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dYxojqIEJVY" TargetMode="External"/><Relationship Id="rId14" Type="http://schemas.openxmlformats.org/officeDocument/2006/relationships/hyperlink" Target="https://www.youtube.com/watch?v=gVOF7qzoLTE&amp;feature=emb_title"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vcHHkNBTday0zzOJMj2b4WtMQ==">AMUW2mUy2QEO167aTY2kRlL5OWhTAYR5r8/oRHGALyIFQ2mzXJmoa/+yTuwoTyIOakWcc3O/iOMpLxleJbIJqQCg5xl4UglVGW2lzl2xxvcrO6RH7pyIvNI=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1485</Words>
  <Characters>8465</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Coord-aca</dc:creator>
  <cp:lastModifiedBy>Estudiante</cp:lastModifiedBy>
  <cp:revision>4</cp:revision>
  <dcterms:created xsi:type="dcterms:W3CDTF">2024-12-09T16:56:00Z</dcterms:created>
  <dcterms:modified xsi:type="dcterms:W3CDTF">2024-12-10T15:12:00Z</dcterms:modified>
</cp:coreProperties>
</file>